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spacing w:after="156" w:afterLines="50"/>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hint="eastAsia" w:ascii="宋体" w:hAnsi="宋体"/>
          <w:sz w:val="52"/>
        </w:rPr>
      </w:pPr>
      <w:r>
        <w:rPr>
          <w:rFonts w:hint="eastAsia" w:ascii="宋体" w:hAnsi="宋体"/>
          <w:sz w:val="52"/>
        </w:rPr>
        <w:t>（</w:t>
      </w:r>
      <w:r>
        <w:rPr>
          <w:rFonts w:hint="eastAsia" w:ascii="宋体" w:hAnsi="宋体"/>
          <w:sz w:val="52"/>
          <w:u w:val="single"/>
        </w:rPr>
        <w:t xml:space="preserve"> 2025 </w:t>
      </w:r>
      <w:r>
        <w:rPr>
          <w:rFonts w:hint="eastAsia" w:ascii="宋体" w:hAnsi="宋体"/>
          <w:sz w:val="52"/>
        </w:rPr>
        <w:t>年度）</w:t>
      </w:r>
    </w:p>
    <w:p w14:paraId="0E87FB5C">
      <w:pPr>
        <w:jc w:val="center"/>
        <w:rPr>
          <w:rFonts w:hint="eastAsia" w:ascii="宋体" w:hAnsi="宋体"/>
          <w:sz w:val="52"/>
        </w:rPr>
      </w:pPr>
      <w:r>
        <w:rPr>
          <w:rFonts w:hint="eastAsia" w:ascii="宋体" w:hAnsi="宋体"/>
          <w:sz w:val="52"/>
        </w:rPr>
        <w:t>（教师系列）</w:t>
      </w:r>
    </w:p>
    <w:p w14:paraId="0B3B137F">
      <w:pPr>
        <w:ind w:firstLine="1960" w:firstLineChars="700"/>
        <w:rPr>
          <w:sz w:val="28"/>
        </w:rPr>
      </w:pPr>
    </w:p>
    <w:p w14:paraId="10BA096F">
      <w:pPr>
        <w:ind w:firstLine="1960" w:firstLineChars="700"/>
        <w:rPr>
          <w:sz w:val="28"/>
          <w:u w:val="single"/>
        </w:rPr>
      </w:pPr>
      <w:r>
        <w:rPr>
          <w:rFonts w:hint="eastAsia"/>
          <w:sz w:val="28"/>
        </w:rPr>
        <w:t xml:space="preserve">单   位 ： </w:t>
      </w:r>
      <w:r>
        <w:rPr>
          <w:rFonts w:hint="eastAsia"/>
          <w:sz w:val="28"/>
          <w:u w:val="single"/>
        </w:rPr>
        <w:t xml:space="preserve">       化学与化工学院        </w:t>
      </w:r>
    </w:p>
    <w:p w14:paraId="25FAA4E8">
      <w:pPr>
        <w:ind w:firstLine="1960" w:firstLineChars="700"/>
        <w:rPr>
          <w:sz w:val="28"/>
        </w:rPr>
      </w:pPr>
    </w:p>
    <w:p w14:paraId="595095F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28"/>
          <w:szCs w:val="28"/>
          <w:u w:val="single"/>
        </w:rPr>
        <w:t>张   定</w:t>
      </w:r>
      <w:r>
        <w:rPr>
          <w:rFonts w:hint="eastAsia"/>
          <w:sz w:val="30"/>
          <w:u w:val="single"/>
        </w:rPr>
        <w:t xml:space="preserve">           </w:t>
      </w:r>
    </w:p>
    <w:p w14:paraId="21841286">
      <w:pPr>
        <w:ind w:firstLine="1920" w:firstLineChars="800"/>
        <w:rPr>
          <w:sz w:val="24"/>
        </w:rPr>
      </w:pPr>
    </w:p>
    <w:p w14:paraId="17B06879">
      <w:pPr>
        <w:ind w:firstLine="1920" w:firstLineChars="800"/>
        <w:rPr>
          <w:sz w:val="24"/>
          <w:u w:val="single"/>
        </w:rPr>
      </w:pPr>
      <w:r>
        <w:rPr>
          <w:rFonts w:hint="eastAsia"/>
          <w:sz w:val="24"/>
        </w:rPr>
        <w:t xml:space="preserve">现任专业   </w:t>
      </w:r>
    </w:p>
    <w:p w14:paraId="730D3E5F">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8"/>
          <w:szCs w:val="28"/>
          <w:u w:val="single"/>
        </w:rPr>
        <w:t>讲  师</w:t>
      </w:r>
      <w:r>
        <w:rPr>
          <w:rFonts w:hint="eastAsia"/>
          <w:sz w:val="24"/>
          <w:u w:val="single"/>
        </w:rPr>
        <w:t xml:space="preserve">                </w:t>
      </w:r>
    </w:p>
    <w:p w14:paraId="67F4F608">
      <w:pPr>
        <w:ind w:firstLine="1920" w:firstLineChars="800"/>
        <w:rPr>
          <w:sz w:val="24"/>
          <w:u w:val="single"/>
        </w:rPr>
      </w:pPr>
    </w:p>
    <w:p w14:paraId="46F49A38">
      <w:pPr>
        <w:ind w:firstLine="1920" w:firstLineChars="800"/>
        <w:rPr>
          <w:sz w:val="24"/>
        </w:rPr>
      </w:pPr>
    </w:p>
    <w:p w14:paraId="6A28DEF7">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8"/>
          <w:szCs w:val="28"/>
          <w:u w:val="single"/>
        </w:rPr>
        <w:t>化  学</w:t>
      </w:r>
      <w:r>
        <w:rPr>
          <w:rFonts w:hint="eastAsia"/>
          <w:sz w:val="24"/>
          <w:u w:val="single"/>
        </w:rPr>
        <w:t xml:space="preserve">                </w:t>
      </w:r>
    </w:p>
    <w:p w14:paraId="55553AF5">
      <w:pPr>
        <w:ind w:firstLine="1920" w:firstLineChars="800"/>
        <w:rPr>
          <w:sz w:val="24"/>
        </w:rPr>
      </w:pPr>
    </w:p>
    <w:p w14:paraId="0217DC63">
      <w:pPr>
        <w:ind w:firstLine="1920" w:firstLineChars="800"/>
        <w:rPr>
          <w:sz w:val="24"/>
        </w:rPr>
      </w:pPr>
    </w:p>
    <w:p w14:paraId="2E446A41">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8"/>
          <w:szCs w:val="28"/>
          <w:u w:val="single"/>
        </w:rPr>
        <w:t>教学科研副教授</w:t>
      </w:r>
      <w:r>
        <w:rPr>
          <w:rFonts w:hint="eastAsia"/>
          <w:sz w:val="24"/>
          <w:u w:val="single"/>
        </w:rPr>
        <w:t xml:space="preserve">          </w:t>
      </w:r>
    </w:p>
    <w:p w14:paraId="64F46AD5">
      <w:pPr>
        <w:ind w:firstLine="1920" w:firstLineChars="800"/>
        <w:rPr>
          <w:sz w:val="24"/>
        </w:rPr>
      </w:pPr>
    </w:p>
    <w:p w14:paraId="55AE7244">
      <w:pPr>
        <w:ind w:firstLine="1920" w:firstLineChars="800"/>
        <w:rPr>
          <w:sz w:val="24"/>
        </w:rPr>
      </w:pPr>
    </w:p>
    <w:p w14:paraId="1B3A40AF">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8"/>
          <w:szCs w:val="28"/>
          <w:u w:val="single"/>
          <w:lang w:val="en-US" w:eastAsia="zh-CN"/>
        </w:rPr>
        <w:t xml:space="preserve">             </w:t>
      </w:r>
      <w:r>
        <w:rPr>
          <w:rFonts w:hint="eastAsia"/>
          <w:sz w:val="24"/>
          <w:u w:val="single"/>
        </w:rPr>
        <w:t xml:space="preserve">          </w:t>
      </w:r>
    </w:p>
    <w:p w14:paraId="38110C5C">
      <w:pPr>
        <w:jc w:val="center"/>
        <w:rPr>
          <w:sz w:val="24"/>
          <w:u w:val="single"/>
        </w:rPr>
      </w:pPr>
    </w:p>
    <w:p w14:paraId="06D24D39">
      <w:pPr>
        <w:jc w:val="center"/>
        <w:rPr>
          <w:sz w:val="24"/>
          <w:u w:val="single"/>
        </w:rPr>
      </w:pPr>
    </w:p>
    <w:p w14:paraId="636C7FD9">
      <w:pPr>
        <w:ind w:firstLine="2400" w:firstLineChars="1000"/>
        <w:rPr>
          <w:sz w:val="24"/>
        </w:rPr>
      </w:pPr>
      <w:r>
        <w:rPr>
          <w:rFonts w:hint="eastAsia"/>
          <w:sz w:val="24"/>
        </w:rPr>
        <w:t>填表时间：      2026    年   1   月  15    日</w:t>
      </w:r>
    </w:p>
    <w:p w14:paraId="7B6166F6">
      <w:pPr>
        <w:ind w:firstLine="2400" w:firstLineChars="1000"/>
        <w:rPr>
          <w:sz w:val="24"/>
        </w:rPr>
      </w:pPr>
    </w:p>
    <w:p w14:paraId="2BC882CC">
      <w:pPr>
        <w:ind w:firstLine="2400" w:firstLineChars="1000"/>
        <w:rPr>
          <w:sz w:val="24"/>
        </w:rPr>
      </w:pPr>
    </w:p>
    <w:p w14:paraId="4FDFC85E">
      <w:pPr>
        <w:ind w:firstLine="2400" w:firstLineChars="1000"/>
        <w:rPr>
          <w:sz w:val="24"/>
        </w:rPr>
      </w:pPr>
    </w:p>
    <w:p w14:paraId="2B4EBC19">
      <w:pPr>
        <w:jc w:val="center"/>
        <w:rPr>
          <w:b/>
          <w:sz w:val="32"/>
          <w:szCs w:val="32"/>
        </w:rPr>
      </w:pPr>
      <w:r>
        <w:rPr>
          <w:rFonts w:hint="eastAsia"/>
          <w:b/>
          <w:sz w:val="32"/>
          <w:szCs w:val="32"/>
        </w:rPr>
        <w:t>海南师范大学印制</w:t>
      </w: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rPr>
        <w:t>二级单位职称评议工作委员会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4.“毕业学校”填最高学历毕业学校当时的全称。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5.晋升形式：正常晋升或破格晋升或转评或直评。</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7.聘任年限应足年，按“5年6个月”格式填写，一年按12个月计算，如2017年3月起聘，到2018年12月，任职年限就只有1年10个月，不到2年。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可依据《海南师范大学国际人才申报认定、高聘与评审高级职称管理办法（试行）》（海师办〔2022〕57号）进行申报，评审条件依照《海南师范大学高校教师系列专业技术职务评审管理办法》（海师办〔2021〕87号）执行。</w:t>
      </w:r>
    </w:p>
    <w:p w14:paraId="72A52177">
      <w:pPr>
        <w:widowControl/>
        <w:jc w:val="center"/>
        <w:rPr>
          <w:rFonts w:hint="eastAsia"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14:paraId="1FAAEE00">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B057D1A">
            <w:pPr>
              <w:widowControl/>
              <w:jc w:val="center"/>
              <w:rPr>
                <w:rFonts w:hint="eastAsia"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14:paraId="624908F2">
            <w:pPr>
              <w:widowControl/>
              <w:jc w:val="center"/>
              <w:rPr>
                <w:rFonts w:hint="eastAsia" w:ascii="宋体" w:hAnsi="宋体" w:cs="Arial"/>
                <w:kern w:val="0"/>
                <w:szCs w:val="21"/>
              </w:rPr>
            </w:pPr>
            <w:r>
              <w:rPr>
                <w:rFonts w:hint="eastAsia" w:ascii="宋体" w:hAnsi="宋体" w:cs="Arial"/>
                <w:kern w:val="0"/>
                <w:szCs w:val="21"/>
              </w:rPr>
              <w:t>张定</w:t>
            </w:r>
          </w:p>
        </w:tc>
        <w:tc>
          <w:tcPr>
            <w:tcW w:w="571" w:type="dxa"/>
            <w:tcBorders>
              <w:top w:val="single" w:color="000000" w:sz="4" w:space="0"/>
              <w:left w:val="nil"/>
              <w:bottom w:val="single" w:color="000000" w:sz="4" w:space="0"/>
              <w:right w:val="single" w:color="000000" w:sz="4" w:space="0"/>
            </w:tcBorders>
            <w:vAlign w:val="center"/>
          </w:tcPr>
          <w:p w14:paraId="304AF9D8">
            <w:pPr>
              <w:widowControl/>
              <w:jc w:val="center"/>
              <w:rPr>
                <w:rFonts w:hint="eastAsia"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widowControl/>
              <w:jc w:val="center"/>
              <w:rPr>
                <w:rFonts w:hint="eastAsia" w:ascii="宋体" w:hAnsi="宋体" w:cs="Arial"/>
                <w:kern w:val="0"/>
                <w:szCs w:val="21"/>
              </w:rPr>
            </w:pPr>
            <w:r>
              <w:rPr>
                <w:rFonts w:hint="eastAsia" w:ascii="宋体" w:hAnsi="宋体" w:cs="Arial"/>
                <w:kern w:val="0"/>
                <w:szCs w:val="21"/>
              </w:rPr>
              <w:t>男</w:t>
            </w:r>
          </w:p>
        </w:tc>
        <w:tc>
          <w:tcPr>
            <w:tcW w:w="708" w:type="dxa"/>
            <w:tcBorders>
              <w:top w:val="single" w:color="000000" w:sz="4" w:space="0"/>
              <w:left w:val="nil"/>
              <w:bottom w:val="nil"/>
              <w:right w:val="single" w:color="000000" w:sz="4" w:space="0"/>
            </w:tcBorders>
            <w:vAlign w:val="center"/>
          </w:tcPr>
          <w:p w14:paraId="224A5CFF">
            <w:pPr>
              <w:widowControl/>
              <w:jc w:val="center"/>
              <w:rPr>
                <w:rFonts w:hint="eastAsia"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widowControl/>
              <w:jc w:val="center"/>
              <w:rPr>
                <w:rFonts w:hint="eastAsia" w:ascii="宋体" w:hAnsi="宋体" w:cs="Arial"/>
                <w:kern w:val="0"/>
                <w:szCs w:val="21"/>
              </w:rPr>
            </w:pPr>
            <w:r>
              <w:rPr>
                <w:rFonts w:hint="eastAsia" w:ascii="宋体" w:hAnsi="宋体" w:cs="Arial"/>
                <w:kern w:val="0"/>
                <w:szCs w:val="21"/>
              </w:rPr>
              <w:t>198603</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widowControl/>
              <w:jc w:val="center"/>
              <w:rPr>
                <w:rFonts w:hint="eastAsia" w:ascii="宋体" w:hAnsi="宋体" w:cs="Arial"/>
                <w:kern w:val="0"/>
                <w:szCs w:val="21"/>
              </w:rPr>
            </w:pPr>
            <w:r>
              <w:rPr>
                <w:rFonts w:hint="eastAsia" w:ascii="宋体" w:hAnsi="宋体" w:cs="Arial"/>
                <w:kern w:val="0"/>
                <w:szCs w:val="21"/>
              </w:rPr>
              <w:t>政治</w:t>
            </w:r>
          </w:p>
          <w:p w14:paraId="1C074AA7">
            <w:pPr>
              <w:widowControl/>
              <w:jc w:val="center"/>
              <w:rPr>
                <w:rFonts w:hint="eastAsia"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16CD7391">
            <w:pPr>
              <w:widowControl/>
              <w:jc w:val="center"/>
              <w:rPr>
                <w:rFonts w:hint="eastAsia" w:ascii="宋体" w:hAnsi="宋体" w:cs="Arial"/>
                <w:kern w:val="0"/>
                <w:szCs w:val="21"/>
              </w:rPr>
            </w:pPr>
            <w:r>
              <w:rPr>
                <w:rFonts w:hint="eastAsia" w:ascii="宋体" w:hAnsi="宋体" w:cs="Arial"/>
                <w:kern w:val="0"/>
                <w:szCs w:val="21"/>
              </w:rPr>
              <w:t>党员</w:t>
            </w:r>
          </w:p>
        </w:tc>
        <w:tc>
          <w:tcPr>
            <w:tcW w:w="1842" w:type="dxa"/>
            <w:gridSpan w:val="4"/>
            <w:vMerge w:val="restart"/>
            <w:tcBorders>
              <w:top w:val="single" w:color="000000" w:sz="4" w:space="0"/>
              <w:left w:val="nil"/>
              <w:right w:val="single" w:color="000000" w:sz="4" w:space="0"/>
            </w:tcBorders>
            <w:vAlign w:val="center"/>
          </w:tcPr>
          <w:p w14:paraId="5379AAB9">
            <w:pPr>
              <w:widowControl/>
              <w:jc w:val="center"/>
              <w:rPr>
                <w:rFonts w:hint="eastAsia" w:ascii="宋体" w:hAnsi="宋体" w:cs="Arial"/>
                <w:kern w:val="0"/>
                <w:szCs w:val="21"/>
              </w:rPr>
            </w:pPr>
            <w:r>
              <w:drawing>
                <wp:inline distT="0" distB="0" distL="0" distR="0">
                  <wp:extent cx="1032510" cy="1445260"/>
                  <wp:effectExtent l="0" t="0" r="0" b="0"/>
                  <wp:docPr id="19389321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932136"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032510" cy="1445260"/>
                          </a:xfrm>
                          <a:prstGeom prst="rect">
                            <a:avLst/>
                          </a:prstGeom>
                          <a:noFill/>
                          <a:ln>
                            <a:noFill/>
                          </a:ln>
                        </pic:spPr>
                      </pic:pic>
                    </a:graphicData>
                  </a:graphic>
                </wp:inline>
              </w:drawing>
            </w:r>
          </w:p>
        </w:tc>
      </w:tr>
      <w:tr w14:paraId="48C1EB76">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4DE3AC6A">
            <w:pPr>
              <w:widowControl/>
              <w:jc w:val="center"/>
              <w:rPr>
                <w:rFonts w:hint="eastAsia"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14:paraId="1C299099">
            <w:pPr>
              <w:widowControl/>
              <w:jc w:val="center"/>
              <w:rPr>
                <w:rFonts w:hint="eastAsia" w:ascii="宋体" w:hAnsi="宋体" w:cs="Arial"/>
                <w:kern w:val="0"/>
                <w:szCs w:val="21"/>
              </w:rPr>
            </w:pPr>
            <w:r>
              <w:rPr>
                <w:rFonts w:hint="eastAsia" w:ascii="宋体" w:hAnsi="宋体" w:cs="Arial"/>
                <w:kern w:val="0"/>
                <w:szCs w:val="21"/>
              </w:rPr>
              <w:t>高等学校教师资格证/化学</w:t>
            </w:r>
          </w:p>
        </w:tc>
        <w:tc>
          <w:tcPr>
            <w:tcW w:w="996" w:type="dxa"/>
            <w:gridSpan w:val="2"/>
            <w:tcBorders>
              <w:top w:val="single" w:color="000000" w:sz="4" w:space="0"/>
              <w:left w:val="nil"/>
              <w:bottom w:val="single" w:color="000000" w:sz="4" w:space="0"/>
              <w:right w:val="single" w:color="000000" w:sz="4" w:space="0"/>
            </w:tcBorders>
            <w:vAlign w:val="center"/>
          </w:tcPr>
          <w:p w14:paraId="6778B294">
            <w:pPr>
              <w:widowControl/>
              <w:jc w:val="center"/>
              <w:rPr>
                <w:rFonts w:hint="eastAsia"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528BB59E">
            <w:pPr>
              <w:widowControl/>
              <w:jc w:val="center"/>
              <w:rPr>
                <w:rFonts w:hint="eastAsia" w:ascii="宋体" w:hAnsi="宋体" w:cs="Arial" w:eastAsiaTheme="minorEastAsia"/>
                <w:kern w:val="0"/>
                <w:szCs w:val="21"/>
                <w:lang w:eastAsia="zh-CN"/>
              </w:rPr>
            </w:pPr>
            <w:r>
              <w:rPr>
                <w:rFonts w:hint="eastAsia" w:ascii="宋体" w:hAnsi="宋体" w:cs="Arial"/>
                <w:kern w:val="0"/>
                <w:szCs w:val="21"/>
                <w:lang w:val="en-US" w:eastAsia="zh-CN"/>
              </w:rPr>
              <w:t xml:space="preserve"> </w:t>
            </w:r>
            <w:bookmarkStart w:id="0" w:name="_GoBack"/>
            <w:bookmarkEnd w:id="0"/>
          </w:p>
        </w:tc>
        <w:tc>
          <w:tcPr>
            <w:tcW w:w="1842" w:type="dxa"/>
            <w:gridSpan w:val="4"/>
            <w:vMerge w:val="continue"/>
            <w:tcBorders>
              <w:top w:val="single" w:color="000000" w:sz="4" w:space="0"/>
              <w:left w:val="nil"/>
              <w:right w:val="single" w:color="000000" w:sz="4" w:space="0"/>
            </w:tcBorders>
            <w:vAlign w:val="center"/>
          </w:tcPr>
          <w:p w14:paraId="4A22379F">
            <w:pPr>
              <w:widowControl/>
              <w:jc w:val="left"/>
              <w:rPr>
                <w:rFonts w:hint="eastAsia" w:ascii="宋体" w:hAnsi="宋体" w:cs="Arial"/>
                <w:kern w:val="0"/>
                <w:szCs w:val="21"/>
              </w:rPr>
            </w:pPr>
          </w:p>
        </w:tc>
      </w:tr>
      <w:tr w14:paraId="26080549">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hint="eastAsia" w:ascii="宋体" w:hAnsi="宋体" w:cs="Arial"/>
                <w:kern w:val="0"/>
                <w:szCs w:val="21"/>
              </w:rPr>
            </w:pPr>
            <w:r>
              <w:rPr>
                <w:rFonts w:hint="eastAsia" w:ascii="宋体" w:hAnsi="宋体" w:cs="Arial"/>
                <w:kern w:val="0"/>
                <w:szCs w:val="21"/>
              </w:rPr>
              <w:t>最高学历</w:t>
            </w:r>
          </w:p>
          <w:p w14:paraId="560C2447">
            <w:pPr>
              <w:widowControl/>
              <w:jc w:val="center"/>
              <w:rPr>
                <w:rFonts w:hint="eastAsia"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14:paraId="19D8971D">
            <w:pPr>
              <w:widowControl/>
              <w:jc w:val="center"/>
              <w:rPr>
                <w:rFonts w:hint="eastAsia" w:ascii="宋体" w:hAnsi="宋体" w:cs="Arial"/>
                <w:kern w:val="0"/>
                <w:szCs w:val="21"/>
              </w:rPr>
            </w:pPr>
            <w:r>
              <w:rPr>
                <w:rFonts w:hint="eastAsia" w:ascii="宋体" w:hAnsi="宋体" w:cs="Arial"/>
                <w:kern w:val="0"/>
                <w:szCs w:val="21"/>
              </w:rPr>
              <w:t>博士研究生/中南大学</w:t>
            </w:r>
          </w:p>
        </w:tc>
        <w:tc>
          <w:tcPr>
            <w:tcW w:w="850" w:type="dxa"/>
            <w:gridSpan w:val="2"/>
            <w:tcBorders>
              <w:top w:val="single" w:color="000000" w:sz="4" w:space="0"/>
              <w:left w:val="nil"/>
              <w:bottom w:val="single" w:color="000000" w:sz="4" w:space="0"/>
              <w:right w:val="single" w:color="000000" w:sz="4" w:space="0"/>
            </w:tcBorders>
            <w:vAlign w:val="center"/>
          </w:tcPr>
          <w:p w14:paraId="3986EDF0">
            <w:pPr>
              <w:widowControl/>
              <w:jc w:val="center"/>
              <w:rPr>
                <w:rFonts w:hint="eastAsia"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14:paraId="3DE582DC">
            <w:pPr>
              <w:widowControl/>
              <w:jc w:val="center"/>
              <w:rPr>
                <w:rFonts w:hint="eastAsia" w:ascii="宋体" w:hAnsi="宋体" w:cs="Arial"/>
                <w:kern w:val="0"/>
                <w:szCs w:val="21"/>
              </w:rPr>
            </w:pPr>
            <w:r>
              <w:rPr>
                <w:rFonts w:hint="eastAsia" w:ascii="宋体" w:hAnsi="宋体" w:cs="Arial"/>
                <w:kern w:val="0"/>
                <w:szCs w:val="21"/>
              </w:rPr>
              <w:t>博士</w:t>
            </w:r>
          </w:p>
        </w:tc>
        <w:tc>
          <w:tcPr>
            <w:tcW w:w="1155" w:type="dxa"/>
            <w:gridSpan w:val="3"/>
            <w:tcBorders>
              <w:top w:val="single" w:color="000000" w:sz="4" w:space="0"/>
              <w:left w:val="nil"/>
              <w:bottom w:val="single" w:color="000000" w:sz="4" w:space="0"/>
              <w:right w:val="single" w:color="000000" w:sz="4" w:space="0"/>
            </w:tcBorders>
            <w:vAlign w:val="center"/>
          </w:tcPr>
          <w:p w14:paraId="04C83167">
            <w:pPr>
              <w:widowControl/>
              <w:jc w:val="center"/>
              <w:rPr>
                <w:rFonts w:hint="eastAsia"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631640E5">
            <w:pPr>
              <w:widowControl/>
              <w:jc w:val="center"/>
              <w:rPr>
                <w:rFonts w:hint="eastAsia" w:ascii="宋体" w:hAnsi="宋体" w:cs="Arial"/>
                <w:kern w:val="0"/>
                <w:szCs w:val="21"/>
              </w:rPr>
            </w:pPr>
            <w:r>
              <w:rPr>
                <w:rFonts w:hint="eastAsia" w:ascii="宋体" w:hAnsi="宋体" w:cs="Arial"/>
                <w:kern w:val="0"/>
                <w:szCs w:val="21"/>
              </w:rPr>
              <w:t>化学工程与技术</w:t>
            </w:r>
          </w:p>
        </w:tc>
        <w:tc>
          <w:tcPr>
            <w:tcW w:w="1842" w:type="dxa"/>
            <w:gridSpan w:val="4"/>
            <w:vMerge w:val="continue"/>
            <w:tcBorders>
              <w:top w:val="single" w:color="000000" w:sz="4" w:space="0"/>
              <w:left w:val="nil"/>
              <w:right w:val="single" w:color="000000" w:sz="4" w:space="0"/>
            </w:tcBorders>
            <w:vAlign w:val="center"/>
          </w:tcPr>
          <w:p w14:paraId="6A5D8581">
            <w:pPr>
              <w:widowControl/>
              <w:jc w:val="left"/>
              <w:rPr>
                <w:rFonts w:hint="eastAsia" w:ascii="宋体" w:hAnsi="宋体" w:cs="Arial"/>
                <w:kern w:val="0"/>
                <w:szCs w:val="21"/>
              </w:rPr>
            </w:pPr>
          </w:p>
        </w:tc>
      </w:tr>
      <w:tr w14:paraId="1F59D405">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747379D">
            <w:pPr>
              <w:widowControl/>
              <w:jc w:val="center"/>
              <w:rPr>
                <w:rFonts w:hint="eastAsia"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14:paraId="70C221F7">
            <w:pPr>
              <w:widowControl/>
              <w:jc w:val="center"/>
              <w:rPr>
                <w:rFonts w:hint="eastAsia" w:ascii="宋体" w:hAnsi="宋体" w:cs="Arial"/>
                <w:kern w:val="0"/>
                <w:szCs w:val="21"/>
              </w:rPr>
            </w:pPr>
            <w:r>
              <w:rPr>
                <w:rFonts w:hint="eastAsia" w:ascii="宋体" w:hAnsi="宋体" w:cs="Arial"/>
                <w:kern w:val="0"/>
                <w:szCs w:val="21"/>
              </w:rPr>
              <w:t>化学与化工学院</w:t>
            </w:r>
          </w:p>
        </w:tc>
        <w:tc>
          <w:tcPr>
            <w:tcW w:w="850" w:type="dxa"/>
            <w:gridSpan w:val="2"/>
            <w:vAlign w:val="center"/>
          </w:tcPr>
          <w:p w14:paraId="22E69765">
            <w:pPr>
              <w:widowControl/>
              <w:jc w:val="center"/>
              <w:rPr>
                <w:rFonts w:hint="eastAsia"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14:paraId="66DCE6B8">
            <w:pPr>
              <w:widowControl/>
              <w:jc w:val="center"/>
              <w:rPr>
                <w:rFonts w:hint="eastAsia" w:ascii="宋体" w:hAnsi="宋体" w:cs="Arial"/>
                <w:kern w:val="0"/>
                <w:szCs w:val="21"/>
              </w:rPr>
            </w:pPr>
            <w:r>
              <w:rPr>
                <w:rFonts w:hint="eastAsia" w:ascii="宋体" w:hAnsi="宋体" w:cs="Arial"/>
                <w:kern w:val="0"/>
                <w:szCs w:val="21"/>
              </w:rPr>
              <w:t>2021.07</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widowControl/>
              <w:jc w:val="center"/>
              <w:rPr>
                <w:rFonts w:hint="eastAsia"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05C05C91">
            <w:pPr>
              <w:widowControl/>
              <w:jc w:val="center"/>
              <w:rPr>
                <w:rFonts w:hint="eastAsia" w:ascii="宋体" w:hAnsi="宋体" w:cs="Arial"/>
                <w:kern w:val="0"/>
                <w:szCs w:val="21"/>
              </w:rPr>
            </w:pPr>
            <w:r>
              <w:rPr>
                <w:rFonts w:hint="eastAsia" w:ascii="宋体" w:hAnsi="宋体" w:cs="Arial"/>
                <w:kern w:val="0"/>
                <w:szCs w:val="21"/>
              </w:rPr>
              <w:t>物理化学</w:t>
            </w:r>
          </w:p>
        </w:tc>
        <w:tc>
          <w:tcPr>
            <w:tcW w:w="709" w:type="dxa"/>
            <w:gridSpan w:val="3"/>
            <w:tcBorders>
              <w:top w:val="single" w:color="000000" w:sz="4" w:space="0"/>
              <w:left w:val="nil"/>
              <w:bottom w:val="single" w:color="000000" w:sz="4" w:space="0"/>
              <w:right w:val="single" w:color="000000" w:sz="4" w:space="0"/>
            </w:tcBorders>
            <w:vAlign w:val="center"/>
          </w:tcPr>
          <w:p w14:paraId="0007D072">
            <w:pPr>
              <w:widowControl/>
              <w:jc w:val="center"/>
              <w:rPr>
                <w:rFonts w:hint="eastAsia"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72300169">
            <w:pPr>
              <w:widowControl/>
              <w:jc w:val="center"/>
              <w:rPr>
                <w:rFonts w:hint="eastAsia" w:ascii="宋体" w:hAnsi="宋体" w:cs="Arial"/>
                <w:kern w:val="0"/>
                <w:szCs w:val="21"/>
              </w:rPr>
            </w:pPr>
            <w:r>
              <w:rPr>
                <w:rFonts w:hint="eastAsia" w:ascii="宋体" w:hAnsi="宋体" w:cs="Arial"/>
                <w:kern w:val="0"/>
                <w:szCs w:val="21"/>
              </w:rPr>
              <w:t>正常</w:t>
            </w:r>
          </w:p>
        </w:tc>
      </w:tr>
      <w:tr w14:paraId="722AE717">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14:paraId="76C71621">
            <w:pPr>
              <w:widowControl/>
              <w:jc w:val="center"/>
              <w:rPr>
                <w:rFonts w:hint="eastAsia"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14:paraId="1E5D23CC">
            <w:pPr>
              <w:widowControl/>
              <w:jc w:val="center"/>
              <w:rPr>
                <w:rFonts w:hint="eastAsia" w:ascii="宋体" w:hAnsi="宋体" w:cs="Arial"/>
                <w:kern w:val="0"/>
                <w:szCs w:val="21"/>
              </w:rPr>
            </w:pPr>
            <w:r>
              <w:rPr>
                <w:rFonts w:hint="eastAsia" w:ascii="宋体" w:hAnsi="宋体" w:cs="Arial"/>
                <w:kern w:val="0"/>
                <w:szCs w:val="21"/>
              </w:rPr>
              <w:t>讲师/2021.12</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7832B46">
            <w:pPr>
              <w:widowControl/>
              <w:jc w:val="center"/>
              <w:rPr>
                <w:rFonts w:hint="eastAsia" w:ascii="宋体" w:hAnsi="宋体" w:cs="Arial"/>
                <w:kern w:val="0"/>
                <w:szCs w:val="21"/>
              </w:rPr>
            </w:pPr>
            <w:r>
              <w:rPr>
                <w:rFonts w:hint="eastAsia" w:ascii="宋体" w:hAnsi="宋体" w:cs="Arial"/>
                <w:kern w:val="0"/>
                <w:szCs w:val="21"/>
              </w:rPr>
              <w:t>申请学科组名称</w:t>
            </w:r>
          </w:p>
          <w:p w14:paraId="17F0E22D">
            <w:pPr>
              <w:widowControl/>
              <w:jc w:val="center"/>
              <w:rPr>
                <w:rFonts w:hint="eastAsia"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6" w:type="dxa"/>
            <w:gridSpan w:val="7"/>
            <w:tcBorders>
              <w:top w:val="single" w:color="000000" w:sz="4" w:space="0"/>
              <w:left w:val="nil"/>
              <w:bottom w:val="single" w:color="000000" w:sz="4" w:space="0"/>
              <w:right w:val="single" w:color="000000" w:sz="4" w:space="0"/>
            </w:tcBorders>
            <w:vAlign w:val="center"/>
          </w:tcPr>
          <w:p w14:paraId="56AAC4A6">
            <w:pPr>
              <w:widowControl/>
              <w:rPr>
                <w:rFonts w:hint="eastAsia"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ascii="Segoe UI Symbol" w:hAnsi="Segoe UI Symbol" w:cs="Segoe UI Symbol"/>
                <w:kern w:val="0"/>
                <w:szCs w:val="21"/>
              </w:rPr>
              <w:t>☑</w:t>
            </w:r>
            <w:r>
              <w:rPr>
                <w:rFonts w:hint="eastAsia" w:cs="Arial" w:asciiTheme="minorEastAsia" w:hAnsiTheme="minorEastAsia"/>
                <w:kern w:val="0"/>
                <w:szCs w:val="21"/>
              </w:rPr>
              <w:t>理工科</w:t>
            </w:r>
            <w:r>
              <w:rPr>
                <w:rFonts w:hint="eastAsia" w:ascii="宋体" w:hAnsi="宋体" w:cs="Arial"/>
                <w:kern w:val="0"/>
                <w:szCs w:val="21"/>
              </w:rPr>
              <w:t>组</w:t>
            </w:r>
          </w:p>
          <w:p w14:paraId="05B2C2D7">
            <w:pPr>
              <w:widowControl/>
              <w:rPr>
                <w:rFonts w:hint="eastAsia"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3F0A70AF">
            <w:pPr>
              <w:widowControl/>
              <w:rPr>
                <w:rFonts w:hint="eastAsia" w:ascii="宋体" w:hAnsi="宋体" w:cs="Arial"/>
                <w:kern w:val="0"/>
                <w:szCs w:val="21"/>
              </w:rPr>
            </w:pPr>
            <w:r>
              <w:rPr>
                <w:rFonts w:hint="eastAsia" w:cs="Arial" w:asciiTheme="minorEastAsia" w:hAnsiTheme="minorEastAsia"/>
                <w:kern w:val="0"/>
                <w:szCs w:val="21"/>
              </w:rPr>
              <w:t>□思政课教师</w:t>
            </w:r>
            <w:r>
              <w:rPr>
                <w:rFonts w:hint="eastAsia" w:ascii="宋体" w:hAnsi="宋体" w:cs="Arial"/>
                <w:kern w:val="0"/>
                <w:szCs w:val="21"/>
              </w:rPr>
              <w:t>组</w:t>
            </w:r>
          </w:p>
        </w:tc>
      </w:tr>
      <w:tr w14:paraId="617CDDB0">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086A0843">
            <w:pPr>
              <w:widowControl/>
              <w:jc w:val="center"/>
              <w:rPr>
                <w:rFonts w:hint="eastAsia" w:ascii="宋体" w:hAnsi="宋体" w:cs="Arial"/>
                <w:kern w:val="0"/>
                <w:szCs w:val="21"/>
              </w:rPr>
            </w:pPr>
            <w:r>
              <w:rPr>
                <w:rFonts w:hint="eastAsia" w:ascii="宋体" w:hAnsi="宋体" w:cs="Arial"/>
                <w:kern w:val="0"/>
                <w:szCs w:val="21"/>
              </w:rPr>
              <w:t>现任专业技术职务</w:t>
            </w:r>
          </w:p>
          <w:p w14:paraId="50630D11">
            <w:pPr>
              <w:widowControl/>
              <w:jc w:val="center"/>
              <w:rPr>
                <w:rFonts w:hint="eastAsia" w:ascii="宋体" w:hAnsi="宋体" w:cs="Arial"/>
                <w:kern w:val="0"/>
                <w:szCs w:val="21"/>
              </w:rPr>
            </w:pPr>
            <w:r>
              <w:rPr>
                <w:rFonts w:hint="eastAsia" w:ascii="宋体" w:hAnsi="宋体" w:cs="Arial"/>
                <w:kern w:val="0"/>
                <w:szCs w:val="21"/>
              </w:rPr>
              <w:t>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14:paraId="3196980B">
            <w:pPr>
              <w:widowControl/>
              <w:jc w:val="left"/>
              <w:rPr>
                <w:rFonts w:hint="eastAsia" w:ascii="宋体" w:hAnsi="宋体" w:cs="Arial"/>
                <w:kern w:val="0"/>
                <w:szCs w:val="21"/>
              </w:rPr>
            </w:pPr>
            <w:r>
              <w:rPr>
                <w:rFonts w:hint="eastAsia" w:ascii="宋体" w:hAnsi="宋体" w:cs="Arial"/>
                <w:kern w:val="0"/>
                <w:szCs w:val="21"/>
              </w:rPr>
              <w:t>时间：2021.7</w:t>
            </w:r>
          </w:p>
          <w:p w14:paraId="150AC986">
            <w:pPr>
              <w:widowControl/>
              <w:jc w:val="left"/>
              <w:rPr>
                <w:rFonts w:hint="eastAsia" w:ascii="宋体" w:hAnsi="宋体" w:cs="Arial"/>
                <w:kern w:val="0"/>
                <w:szCs w:val="21"/>
              </w:rPr>
            </w:pPr>
            <w:r>
              <w:rPr>
                <w:rFonts w:hint="eastAsia" w:ascii="宋体" w:hAnsi="宋体" w:cs="Arial"/>
                <w:kern w:val="0"/>
                <w:szCs w:val="21"/>
              </w:rPr>
              <w:t>单位：化学与化工学院</w:t>
            </w:r>
          </w:p>
        </w:tc>
        <w:tc>
          <w:tcPr>
            <w:tcW w:w="1155" w:type="dxa"/>
            <w:gridSpan w:val="3"/>
            <w:tcBorders>
              <w:top w:val="single" w:color="000000" w:sz="4" w:space="0"/>
              <w:left w:val="nil"/>
              <w:bottom w:val="single" w:color="000000" w:sz="4" w:space="0"/>
              <w:right w:val="single" w:color="000000" w:sz="4" w:space="0"/>
            </w:tcBorders>
            <w:vAlign w:val="center"/>
          </w:tcPr>
          <w:p w14:paraId="01B7BA15">
            <w:pPr>
              <w:widowControl/>
              <w:jc w:val="center"/>
              <w:rPr>
                <w:rFonts w:hint="eastAsia"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6BC72FAE">
            <w:pPr>
              <w:widowControl/>
              <w:jc w:val="center"/>
              <w:rPr>
                <w:rFonts w:hint="eastAsia" w:ascii="宋体" w:hAnsi="宋体" w:cs="Arial"/>
                <w:kern w:val="0"/>
                <w:szCs w:val="21"/>
              </w:rPr>
            </w:pPr>
            <w:r>
              <w:rPr>
                <w:rFonts w:hint="eastAsia" w:ascii="宋体" w:hAnsi="宋体" w:cs="Arial"/>
                <w:kern w:val="0"/>
                <w:szCs w:val="21"/>
              </w:rPr>
              <w:t>3年  11个月</w:t>
            </w:r>
          </w:p>
        </w:tc>
        <w:tc>
          <w:tcPr>
            <w:tcW w:w="857" w:type="dxa"/>
            <w:gridSpan w:val="2"/>
            <w:tcBorders>
              <w:right w:val="single" w:color="auto" w:sz="4" w:space="0"/>
            </w:tcBorders>
            <w:vAlign w:val="center"/>
          </w:tcPr>
          <w:p w14:paraId="5BD4892D">
            <w:pPr>
              <w:widowControl/>
              <w:jc w:val="center"/>
              <w:rPr>
                <w:rFonts w:hint="eastAsia"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5E9E8900">
            <w:pPr>
              <w:widowControl/>
              <w:jc w:val="center"/>
              <w:rPr>
                <w:rFonts w:hint="eastAsia" w:ascii="宋体" w:hAnsi="宋体" w:cs="Arial"/>
                <w:kern w:val="0"/>
                <w:szCs w:val="21"/>
              </w:rPr>
            </w:pPr>
          </w:p>
        </w:tc>
      </w:tr>
      <w:tr w14:paraId="0C7B1F16">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795E2E6B">
            <w:pPr>
              <w:widowControl/>
              <w:jc w:val="center"/>
              <w:rPr>
                <w:rFonts w:hint="eastAsia" w:ascii="宋体" w:hAnsi="宋体" w:cs="Arial"/>
                <w:kern w:val="0"/>
                <w:szCs w:val="21"/>
              </w:rPr>
            </w:pPr>
            <w:r>
              <w:rPr>
                <w:rFonts w:hint="eastAsia" w:ascii="宋体" w:hAnsi="宋体" w:cs="Arial"/>
                <w:kern w:val="0"/>
                <w:szCs w:val="21"/>
              </w:rPr>
              <w:t>高校教师资格证</w:t>
            </w:r>
          </w:p>
          <w:p w14:paraId="2091B0E8">
            <w:pPr>
              <w:widowControl/>
              <w:jc w:val="center"/>
              <w:rPr>
                <w:rFonts w:hint="eastAsia"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14:paraId="0887E9B6">
            <w:pPr>
              <w:widowControl/>
              <w:jc w:val="center"/>
              <w:rPr>
                <w:rFonts w:hint="eastAsia" w:ascii="宋体" w:hAnsi="宋体" w:cs="Arial"/>
                <w:kern w:val="0"/>
                <w:szCs w:val="21"/>
              </w:rPr>
            </w:pPr>
            <w:r>
              <w:rPr>
                <w:rFonts w:hint="eastAsia" w:ascii="宋体" w:hAnsi="宋体" w:cs="Arial"/>
                <w:kern w:val="0"/>
                <w:szCs w:val="21"/>
              </w:rPr>
              <w:t>化学</w:t>
            </w:r>
          </w:p>
        </w:tc>
        <w:tc>
          <w:tcPr>
            <w:tcW w:w="1678" w:type="dxa"/>
            <w:gridSpan w:val="6"/>
            <w:tcBorders>
              <w:top w:val="single" w:color="000000" w:sz="4" w:space="0"/>
              <w:left w:val="nil"/>
              <w:bottom w:val="single" w:color="000000" w:sz="4" w:space="0"/>
              <w:right w:val="single" w:color="000000" w:sz="4" w:space="0"/>
            </w:tcBorders>
            <w:vAlign w:val="center"/>
          </w:tcPr>
          <w:p w14:paraId="0BA51DD6">
            <w:pPr>
              <w:widowControl/>
              <w:jc w:val="center"/>
              <w:rPr>
                <w:rFonts w:hint="eastAsia"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0C869174">
            <w:pPr>
              <w:widowControl/>
              <w:jc w:val="center"/>
              <w:rPr>
                <w:rFonts w:hint="eastAsia" w:ascii="宋体" w:hAnsi="宋体" w:cs="Arial"/>
                <w:kern w:val="0"/>
                <w:szCs w:val="21"/>
              </w:rPr>
            </w:pPr>
            <w:r>
              <w:rPr>
                <w:rFonts w:hint="eastAsia" w:ascii="宋体" w:hAnsi="宋体" w:cs="Arial"/>
                <w:kern w:val="0"/>
                <w:szCs w:val="21"/>
              </w:rPr>
              <w:t>免试</w:t>
            </w:r>
          </w:p>
        </w:tc>
      </w:tr>
      <w:tr w14:paraId="3D9C22C1">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14:paraId="5780A224">
            <w:pPr>
              <w:widowControl/>
              <w:jc w:val="center"/>
              <w:rPr>
                <w:rFonts w:hint="eastAsia"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2A1F598B">
            <w:pPr>
              <w:widowControl/>
              <w:jc w:val="center"/>
              <w:rPr>
                <w:rFonts w:hint="eastAsia" w:ascii="宋体" w:hAnsi="宋体" w:cs="Arial"/>
                <w:kern w:val="0"/>
                <w:szCs w:val="21"/>
              </w:rPr>
            </w:pPr>
            <w:r>
              <w:rPr>
                <w:rFonts w:hint="eastAsia" w:ascii="宋体" w:hAnsi="宋体" w:cs="Arial"/>
                <w:kern w:val="0"/>
                <w:szCs w:val="21"/>
              </w:rPr>
              <w:t>化学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widowControl/>
              <w:jc w:val="center"/>
              <w:rPr>
                <w:rFonts w:hint="eastAsia"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04BBFE54">
            <w:pPr>
              <w:widowControl/>
              <w:jc w:val="center"/>
              <w:rPr>
                <w:rFonts w:hint="eastAsia" w:ascii="宋体" w:hAnsi="宋体" w:cs="Arial"/>
                <w:kern w:val="0"/>
                <w:szCs w:val="21"/>
              </w:rPr>
            </w:pPr>
            <w:r>
              <w:rPr>
                <w:rFonts w:hint="eastAsia" w:ascii="宋体" w:hAnsi="宋体" w:cs="Arial"/>
                <w:kern w:val="0"/>
                <w:szCs w:val="21"/>
              </w:rPr>
              <w:t>教学科研型副教授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39657DF7">
            <w:pPr>
              <w:widowControl/>
              <w:jc w:val="center"/>
              <w:rPr>
                <w:rFonts w:hint="eastAsia"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4BF7CF1">
            <w:pPr>
              <w:widowControl/>
              <w:rPr>
                <w:rFonts w:hint="eastAsia" w:cs="Arial" w:asciiTheme="minorEastAsia" w:hAnsiTheme="minorEastAsia"/>
                <w:kern w:val="0"/>
                <w:szCs w:val="21"/>
              </w:rPr>
            </w:pPr>
            <w:r>
              <w:rPr>
                <w:rFonts w:hint="eastAsia" w:cs="Arial" w:asciiTheme="minorEastAsia" w:hAnsiTheme="minorEastAsia"/>
                <w:kern w:val="0"/>
                <w:sz w:val="22"/>
              </w:rPr>
              <w:t xml:space="preserve">□是   </w:t>
            </w:r>
            <w:r>
              <w:rPr>
                <w:rFonts w:ascii="Segoe UI Symbol" w:hAnsi="Segoe UI Symbol" w:cs="Segoe UI Symbol"/>
                <w:kern w:val="0"/>
                <w:szCs w:val="21"/>
              </w:rPr>
              <w:t>☑</w:t>
            </w:r>
            <w:r>
              <w:rPr>
                <w:rFonts w:hint="eastAsia" w:cs="Arial" w:asciiTheme="minorEastAsia" w:hAnsiTheme="minorEastAsia"/>
                <w:kern w:val="0"/>
                <w:sz w:val="22"/>
              </w:rPr>
              <w:t>否</w:t>
            </w:r>
          </w:p>
        </w:tc>
      </w:tr>
      <w:tr w14:paraId="11C84335">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14:paraId="722EB878">
            <w:pPr>
              <w:jc w:val="center"/>
              <w:rPr>
                <w:rFonts w:hint="eastAsia" w:ascii="宋体" w:hAnsi="宋体" w:cs="Arial"/>
                <w:kern w:val="0"/>
                <w:szCs w:val="21"/>
              </w:rPr>
            </w:pPr>
            <w:r>
              <w:rPr>
                <w:rFonts w:hint="eastAsia" w:ascii="宋体" w:hAnsi="宋体" w:cs="Arial"/>
                <w:kern w:val="0"/>
                <w:szCs w:val="21"/>
              </w:rPr>
              <w:t>破格申报条件</w:t>
            </w:r>
          </w:p>
          <w:p w14:paraId="792DCB9F">
            <w:pPr>
              <w:jc w:val="center"/>
              <w:rPr>
                <w:rFonts w:hint="eastAsia"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2541D169">
            <w:pPr>
              <w:widowControl/>
              <w:rPr>
                <w:rFonts w:hint="eastAsia"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295838D2">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14:paraId="081EA9C4">
            <w:pPr>
              <w:jc w:val="center"/>
              <w:rPr>
                <w:rFonts w:hint="eastAsia" w:ascii="宋体" w:hAnsi="宋体" w:cs="Arial"/>
                <w:kern w:val="0"/>
                <w:szCs w:val="21"/>
              </w:rPr>
            </w:pPr>
            <w:r>
              <w:rPr>
                <w:rFonts w:hint="eastAsia" w:ascii="宋体" w:hAnsi="宋体" w:cs="Arial"/>
                <w:kern w:val="0"/>
                <w:szCs w:val="21"/>
              </w:rPr>
              <w:t>直接评审条件</w:t>
            </w:r>
          </w:p>
          <w:p w14:paraId="4C77DAC9">
            <w:pPr>
              <w:jc w:val="center"/>
              <w:rPr>
                <w:rFonts w:hint="eastAsia"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002927A9">
            <w:pPr>
              <w:widowControl/>
              <w:rPr>
                <w:rFonts w:hint="eastAsia"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14:paraId="27173CF2">
            <w:pPr>
              <w:widowControl/>
              <w:jc w:val="center"/>
              <w:rPr>
                <w:rFonts w:hint="eastAsia" w:ascii="宋体" w:hAnsi="宋体" w:cs="Arial"/>
                <w:kern w:val="0"/>
                <w:szCs w:val="21"/>
              </w:rPr>
            </w:pPr>
            <w:r>
              <w:rPr>
                <w:rFonts w:hint="eastAsia" w:ascii="宋体" w:hAnsi="宋体" w:cs="Arial"/>
                <w:kern w:val="0"/>
                <w:szCs w:val="21"/>
              </w:rPr>
              <w:t>学习培训经历</w:t>
            </w:r>
          </w:p>
          <w:p w14:paraId="08378C15">
            <w:pPr>
              <w:widowControl/>
              <w:jc w:val="center"/>
              <w:rPr>
                <w:rFonts w:hint="eastAsia"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42DE14B4">
            <w:pPr>
              <w:widowControl/>
              <w:jc w:val="center"/>
              <w:rPr>
                <w:rFonts w:hint="eastAsia"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32645529">
            <w:pPr>
              <w:widowControl/>
              <w:jc w:val="center"/>
              <w:rPr>
                <w:rFonts w:hint="eastAsia"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CC8B12E">
            <w:pPr>
              <w:widowControl/>
              <w:jc w:val="center"/>
              <w:rPr>
                <w:rFonts w:hint="eastAsia"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0BAA2294">
            <w:pPr>
              <w:widowControl/>
              <w:jc w:val="center"/>
              <w:rPr>
                <w:rFonts w:hint="eastAsia"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1ECA514">
            <w:pPr>
              <w:widowControl/>
              <w:jc w:val="center"/>
              <w:rPr>
                <w:rFonts w:hint="eastAsia"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14:paraId="1D53CDDE">
            <w:pPr>
              <w:widowControl/>
              <w:jc w:val="center"/>
              <w:rPr>
                <w:rFonts w:hint="eastAsia" w:ascii="宋体" w:hAnsi="宋体" w:cs="Arial"/>
                <w:kern w:val="0"/>
                <w:szCs w:val="21"/>
              </w:rPr>
            </w:pPr>
            <w:r>
              <w:rPr>
                <w:rFonts w:hint="eastAsia" w:ascii="宋体" w:hAnsi="宋体" w:cs="Arial"/>
                <w:kern w:val="0"/>
                <w:szCs w:val="21"/>
              </w:rPr>
              <w:t>国</w:t>
            </w:r>
          </w:p>
          <w:p w14:paraId="0683E98E">
            <w:pPr>
              <w:widowControl/>
              <w:jc w:val="center"/>
              <w:rPr>
                <w:rFonts w:hint="eastAsia"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22472F89">
            <w:pPr>
              <w:widowControl/>
              <w:jc w:val="center"/>
              <w:rPr>
                <w:rFonts w:hint="eastAsia"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8303B16">
            <w:pPr>
              <w:widowControl/>
              <w:jc w:val="center"/>
              <w:rPr>
                <w:rFonts w:hint="eastAsia" w:ascii="宋体" w:hAnsi="宋体" w:cs="Arial"/>
                <w:kern w:val="0"/>
                <w:szCs w:val="21"/>
              </w:rPr>
            </w:pPr>
            <w:r>
              <w:rPr>
                <w:rFonts w:hint="eastAsia" w:ascii="宋体" w:hAnsi="宋体" w:cs="Arial"/>
                <w:kern w:val="0"/>
                <w:szCs w:val="21"/>
              </w:rPr>
              <w:t>2015.9-2021.6</w:t>
            </w:r>
          </w:p>
        </w:tc>
        <w:tc>
          <w:tcPr>
            <w:tcW w:w="708" w:type="dxa"/>
            <w:gridSpan w:val="2"/>
            <w:tcBorders>
              <w:top w:val="single" w:color="000000" w:sz="4" w:space="0"/>
              <w:left w:val="nil"/>
              <w:bottom w:val="single" w:color="000000" w:sz="4" w:space="0"/>
              <w:right w:val="single" w:color="auto" w:sz="4" w:space="0"/>
            </w:tcBorders>
            <w:vAlign w:val="center"/>
          </w:tcPr>
          <w:p w14:paraId="431DC8A0">
            <w:pPr>
              <w:widowControl/>
              <w:jc w:val="center"/>
              <w:rPr>
                <w:rFonts w:hint="eastAsia" w:ascii="宋体" w:hAnsi="宋体" w:cs="Arial"/>
                <w:kern w:val="0"/>
                <w:szCs w:val="21"/>
              </w:rPr>
            </w:pPr>
            <w:r>
              <w:rPr>
                <w:rFonts w:hint="eastAsia" w:ascii="宋体" w:hAnsi="宋体" w:cs="Arial"/>
                <w:kern w:val="0"/>
                <w:szCs w:val="21"/>
              </w:rPr>
              <w:t>学历学位教育</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6DE8661">
            <w:pPr>
              <w:widowControl/>
              <w:jc w:val="center"/>
              <w:rPr>
                <w:rFonts w:hint="eastAsia" w:ascii="宋体" w:hAnsi="宋体" w:cs="Arial"/>
                <w:kern w:val="0"/>
                <w:szCs w:val="21"/>
              </w:rPr>
            </w:pPr>
            <w:r>
              <w:rPr>
                <w:rFonts w:hint="eastAsia" w:ascii="宋体" w:hAnsi="宋体" w:cs="Arial"/>
                <w:kern w:val="0"/>
                <w:szCs w:val="21"/>
              </w:rPr>
              <w:t>中南大学</w:t>
            </w:r>
          </w:p>
        </w:tc>
        <w:tc>
          <w:tcPr>
            <w:tcW w:w="2268" w:type="dxa"/>
            <w:gridSpan w:val="7"/>
            <w:tcBorders>
              <w:top w:val="single" w:color="000000" w:sz="4" w:space="0"/>
              <w:left w:val="nil"/>
              <w:bottom w:val="single" w:color="000000" w:sz="4" w:space="0"/>
              <w:right w:val="single" w:color="auto" w:sz="4" w:space="0"/>
            </w:tcBorders>
            <w:vAlign w:val="center"/>
          </w:tcPr>
          <w:p w14:paraId="43AC6C17">
            <w:pPr>
              <w:widowControl/>
              <w:jc w:val="center"/>
              <w:rPr>
                <w:rFonts w:hint="eastAsia" w:ascii="宋体" w:hAnsi="宋体" w:cs="Arial"/>
                <w:kern w:val="0"/>
                <w:szCs w:val="21"/>
              </w:rPr>
            </w:pPr>
            <w:r>
              <w:rPr>
                <w:rFonts w:hint="eastAsia" w:ascii="宋体" w:hAnsi="宋体" w:cs="Arial"/>
                <w:kern w:val="0"/>
                <w:szCs w:val="21"/>
              </w:rPr>
              <w:t>化学化工学院</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3F295323">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1D2C6BAD">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14C3D481">
            <w:pPr>
              <w:widowControl/>
              <w:jc w:val="center"/>
              <w:rPr>
                <w:rFonts w:hint="eastAsia" w:ascii="宋体" w:hAnsi="宋体" w:cs="Arial"/>
                <w:kern w:val="0"/>
                <w:szCs w:val="21"/>
              </w:rPr>
            </w:pPr>
            <w:r>
              <w:rPr>
                <w:rFonts w:hint="eastAsia" w:ascii="宋体" w:hAnsi="宋体" w:cs="Arial"/>
                <w:kern w:val="0"/>
                <w:szCs w:val="21"/>
              </w:rPr>
              <w:t>李海普</w:t>
            </w:r>
          </w:p>
        </w:tc>
      </w:tr>
      <w:tr w14:paraId="4EC7B6BB">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978344C">
            <w:pPr>
              <w:widowControl/>
              <w:jc w:val="center"/>
              <w:rPr>
                <w:rFonts w:hint="eastAsia" w:ascii="宋体" w:hAnsi="宋体" w:cs="Arial"/>
                <w:kern w:val="0"/>
                <w:szCs w:val="21"/>
              </w:rPr>
            </w:pPr>
            <w:r>
              <w:rPr>
                <w:rFonts w:hint="eastAsia" w:ascii="宋体" w:hAnsi="宋体" w:cs="Arial"/>
                <w:kern w:val="0"/>
                <w:szCs w:val="21"/>
              </w:rPr>
              <w:t>2012.9-2012.6</w:t>
            </w:r>
          </w:p>
        </w:tc>
        <w:tc>
          <w:tcPr>
            <w:tcW w:w="708" w:type="dxa"/>
            <w:gridSpan w:val="2"/>
            <w:tcBorders>
              <w:top w:val="single" w:color="000000" w:sz="4" w:space="0"/>
              <w:left w:val="nil"/>
              <w:bottom w:val="single" w:color="000000" w:sz="4" w:space="0"/>
              <w:right w:val="single" w:color="auto" w:sz="4" w:space="0"/>
            </w:tcBorders>
            <w:vAlign w:val="center"/>
          </w:tcPr>
          <w:p w14:paraId="1489A5AE">
            <w:pPr>
              <w:widowControl/>
              <w:jc w:val="center"/>
              <w:rPr>
                <w:rFonts w:hint="eastAsia" w:ascii="宋体" w:hAnsi="宋体" w:cs="Arial"/>
                <w:kern w:val="0"/>
                <w:szCs w:val="21"/>
              </w:rPr>
            </w:pPr>
            <w:r>
              <w:rPr>
                <w:rFonts w:hint="eastAsia" w:ascii="宋体" w:hAnsi="宋体" w:cs="Arial"/>
                <w:kern w:val="0"/>
                <w:szCs w:val="21"/>
              </w:rPr>
              <w:t>学历学位教育</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2B8D67B9">
            <w:pPr>
              <w:widowControl/>
              <w:jc w:val="center"/>
              <w:rPr>
                <w:rFonts w:hint="eastAsia" w:ascii="宋体" w:hAnsi="宋体" w:cs="Arial"/>
                <w:kern w:val="0"/>
                <w:szCs w:val="21"/>
              </w:rPr>
            </w:pPr>
            <w:r>
              <w:rPr>
                <w:rFonts w:hint="eastAsia" w:ascii="宋体" w:hAnsi="宋体" w:cs="Arial"/>
                <w:kern w:val="0"/>
                <w:szCs w:val="21"/>
              </w:rPr>
              <w:t>昆明理工大学</w:t>
            </w:r>
          </w:p>
        </w:tc>
        <w:tc>
          <w:tcPr>
            <w:tcW w:w="2268" w:type="dxa"/>
            <w:gridSpan w:val="7"/>
            <w:tcBorders>
              <w:top w:val="single" w:color="000000" w:sz="4" w:space="0"/>
              <w:left w:val="nil"/>
              <w:bottom w:val="single" w:color="000000" w:sz="4" w:space="0"/>
              <w:right w:val="single" w:color="auto" w:sz="4" w:space="0"/>
            </w:tcBorders>
            <w:vAlign w:val="center"/>
          </w:tcPr>
          <w:p w14:paraId="5BD1D3C2">
            <w:pPr>
              <w:widowControl/>
              <w:jc w:val="center"/>
              <w:rPr>
                <w:rFonts w:hint="eastAsia" w:ascii="宋体" w:hAnsi="宋体" w:cs="Arial"/>
                <w:kern w:val="0"/>
                <w:szCs w:val="21"/>
              </w:rPr>
            </w:pPr>
            <w:r>
              <w:rPr>
                <w:rFonts w:hint="eastAsia" w:ascii="宋体" w:hAnsi="宋体" w:cs="Arial"/>
                <w:kern w:val="0"/>
                <w:szCs w:val="21"/>
              </w:rPr>
              <w:t>化工学院</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0F1EBBE">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5D659BA8">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506977E0">
            <w:pPr>
              <w:widowControl/>
              <w:jc w:val="center"/>
              <w:rPr>
                <w:rFonts w:hint="eastAsia" w:ascii="宋体" w:hAnsi="宋体" w:cs="Arial"/>
                <w:kern w:val="0"/>
                <w:szCs w:val="21"/>
              </w:rPr>
            </w:pPr>
            <w:r>
              <w:rPr>
                <w:rFonts w:hint="eastAsia" w:ascii="宋体" w:hAnsi="宋体" w:cs="Arial"/>
                <w:kern w:val="0"/>
                <w:szCs w:val="21"/>
              </w:rPr>
              <w:t>唐晓宁</w:t>
            </w:r>
          </w:p>
        </w:tc>
      </w:tr>
      <w:tr w14:paraId="5124B27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F9DA5AF">
            <w:pPr>
              <w:widowControl/>
              <w:jc w:val="center"/>
              <w:rPr>
                <w:rFonts w:hint="eastAsia" w:ascii="宋体" w:hAnsi="宋体" w:cs="Arial"/>
                <w:kern w:val="0"/>
                <w:szCs w:val="21"/>
              </w:rPr>
            </w:pPr>
            <w:r>
              <w:rPr>
                <w:rFonts w:hint="eastAsia" w:ascii="宋体" w:hAnsi="宋体" w:cs="Arial"/>
                <w:kern w:val="0"/>
                <w:szCs w:val="21"/>
              </w:rPr>
              <w:t>2008.9-2012.6</w:t>
            </w:r>
          </w:p>
        </w:tc>
        <w:tc>
          <w:tcPr>
            <w:tcW w:w="708" w:type="dxa"/>
            <w:gridSpan w:val="2"/>
            <w:tcBorders>
              <w:top w:val="single" w:color="000000" w:sz="4" w:space="0"/>
              <w:left w:val="nil"/>
              <w:bottom w:val="single" w:color="000000" w:sz="4" w:space="0"/>
              <w:right w:val="single" w:color="auto" w:sz="4" w:space="0"/>
            </w:tcBorders>
            <w:vAlign w:val="center"/>
          </w:tcPr>
          <w:p w14:paraId="19970E2F">
            <w:pPr>
              <w:widowControl/>
              <w:jc w:val="center"/>
              <w:rPr>
                <w:rFonts w:hint="eastAsia" w:ascii="宋体" w:hAnsi="宋体" w:cs="Arial"/>
                <w:kern w:val="0"/>
                <w:szCs w:val="21"/>
              </w:rPr>
            </w:pPr>
            <w:r>
              <w:rPr>
                <w:rFonts w:hint="eastAsia" w:ascii="宋体" w:hAnsi="宋体" w:cs="Arial"/>
                <w:kern w:val="0"/>
                <w:szCs w:val="21"/>
              </w:rPr>
              <w:t>学历学位教育</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D3C0A7D">
            <w:pPr>
              <w:widowControl/>
              <w:jc w:val="center"/>
              <w:rPr>
                <w:rFonts w:hint="eastAsia" w:ascii="宋体" w:hAnsi="宋体" w:cs="Arial"/>
                <w:kern w:val="0"/>
                <w:szCs w:val="21"/>
              </w:rPr>
            </w:pPr>
            <w:r>
              <w:rPr>
                <w:rFonts w:hint="eastAsia" w:ascii="宋体" w:hAnsi="宋体" w:cs="Arial"/>
                <w:kern w:val="0"/>
                <w:szCs w:val="21"/>
              </w:rPr>
              <w:t>商丘师范学院</w:t>
            </w:r>
          </w:p>
        </w:tc>
        <w:tc>
          <w:tcPr>
            <w:tcW w:w="2268" w:type="dxa"/>
            <w:gridSpan w:val="7"/>
            <w:tcBorders>
              <w:top w:val="single" w:color="000000" w:sz="4" w:space="0"/>
              <w:left w:val="nil"/>
              <w:bottom w:val="single" w:color="000000" w:sz="4" w:space="0"/>
              <w:right w:val="single" w:color="auto" w:sz="4" w:space="0"/>
            </w:tcBorders>
            <w:vAlign w:val="center"/>
          </w:tcPr>
          <w:p w14:paraId="371E809E">
            <w:pPr>
              <w:widowControl/>
              <w:jc w:val="center"/>
              <w:rPr>
                <w:rFonts w:hint="eastAsia" w:ascii="宋体" w:hAnsi="宋体" w:cs="Arial"/>
                <w:kern w:val="0"/>
                <w:szCs w:val="21"/>
              </w:rPr>
            </w:pPr>
            <w:r>
              <w:rPr>
                <w:rFonts w:hint="eastAsia" w:ascii="宋体" w:hAnsi="宋体" w:cs="Arial"/>
                <w:kern w:val="0"/>
                <w:szCs w:val="21"/>
              </w:rPr>
              <w:t>化学化工学院</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0E6951CF">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763F83F9">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02FDFC6D">
            <w:pPr>
              <w:widowControl/>
              <w:jc w:val="center"/>
              <w:rPr>
                <w:rFonts w:hint="eastAsia" w:ascii="宋体" w:hAnsi="宋体" w:cs="Arial"/>
                <w:kern w:val="0"/>
                <w:szCs w:val="21"/>
              </w:rPr>
            </w:pPr>
            <w:r>
              <w:rPr>
                <w:rFonts w:hint="eastAsia" w:ascii="宋体" w:hAnsi="宋体" w:cs="Arial"/>
                <w:kern w:val="0"/>
                <w:szCs w:val="21"/>
              </w:rPr>
              <w:t>瞿鹏</w:t>
            </w:r>
          </w:p>
        </w:tc>
      </w:tr>
      <w:tr w14:paraId="3A4F2BED">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F5767C1">
            <w:pPr>
              <w:widowControl/>
              <w:jc w:val="center"/>
              <w:rPr>
                <w:rFonts w:hint="eastAsia"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68ADB08C">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5E25D0C">
            <w:pPr>
              <w:widowControl/>
              <w:jc w:val="center"/>
              <w:rPr>
                <w:rFonts w:hint="eastAsia"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55A1BCBA">
            <w:pPr>
              <w:widowControl/>
              <w:jc w:val="center"/>
              <w:rPr>
                <w:rFonts w:hint="eastAsia"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6DDF0D86">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C1C0F3F">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6AF7C22B">
            <w:pPr>
              <w:widowControl/>
              <w:jc w:val="center"/>
              <w:rPr>
                <w:rFonts w:hint="eastAsia" w:ascii="宋体" w:hAnsi="宋体" w:cs="Arial"/>
                <w:kern w:val="0"/>
                <w:szCs w:val="21"/>
              </w:rPr>
            </w:pPr>
          </w:p>
        </w:tc>
      </w:tr>
    </w:tbl>
    <w:p w14:paraId="4714A8C2"/>
    <w:p w14:paraId="5BCE1358"/>
    <w:p w14:paraId="3AF856C3"/>
    <w:p w14:paraId="06BD3313"/>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A332C50">
            <w:pPr>
              <w:jc w:val="center"/>
              <w:rPr>
                <w:szCs w:val="21"/>
              </w:rPr>
            </w:pPr>
            <w:r>
              <w:rPr>
                <w:rFonts w:hint="eastAsia"/>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jc w:val="center"/>
              <w:rPr>
                <w:szCs w:val="21"/>
              </w:rPr>
            </w:pPr>
            <w:r>
              <w:rPr>
                <w:rFonts w:hint="eastAsia"/>
                <w:szCs w:val="21"/>
              </w:rPr>
              <w:t>起  止  时  间</w:t>
            </w:r>
          </w:p>
        </w:tc>
        <w:tc>
          <w:tcPr>
            <w:tcW w:w="3265" w:type="dxa"/>
            <w:vAlign w:val="center"/>
          </w:tcPr>
          <w:p w14:paraId="50496BFB">
            <w:pPr>
              <w:jc w:val="center"/>
              <w:rPr>
                <w:szCs w:val="21"/>
              </w:rPr>
            </w:pPr>
            <w:r>
              <w:rPr>
                <w:rFonts w:hint="eastAsia"/>
                <w:szCs w:val="21"/>
              </w:rPr>
              <w:t>单      位</w:t>
            </w:r>
          </w:p>
        </w:tc>
        <w:tc>
          <w:tcPr>
            <w:tcW w:w="2410" w:type="dxa"/>
            <w:vAlign w:val="center"/>
          </w:tcPr>
          <w:p w14:paraId="7A1EA724">
            <w:pPr>
              <w:jc w:val="center"/>
              <w:rPr>
                <w:szCs w:val="21"/>
              </w:rPr>
            </w:pPr>
            <w:r>
              <w:rPr>
                <w:rFonts w:hint="eastAsia"/>
                <w:szCs w:val="21"/>
              </w:rPr>
              <w:t>从 事 何 专 业</w:t>
            </w:r>
          </w:p>
          <w:p w14:paraId="2171A0F5">
            <w:pPr>
              <w:jc w:val="center"/>
              <w:rPr>
                <w:szCs w:val="21"/>
              </w:rPr>
            </w:pPr>
            <w:r>
              <w:rPr>
                <w:rFonts w:hint="eastAsia"/>
                <w:szCs w:val="21"/>
              </w:rPr>
              <w:t>技  术  工  作</w:t>
            </w:r>
          </w:p>
        </w:tc>
        <w:tc>
          <w:tcPr>
            <w:tcW w:w="1701" w:type="dxa"/>
            <w:vAlign w:val="center"/>
          </w:tcPr>
          <w:p w14:paraId="6C4312ED">
            <w:pPr>
              <w:jc w:val="center"/>
              <w:rPr>
                <w:szCs w:val="21"/>
              </w:rPr>
            </w:pPr>
            <w:r>
              <w:rPr>
                <w:rFonts w:hint="eastAsia"/>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5C375F70">
            <w:pPr>
              <w:rPr>
                <w:szCs w:val="21"/>
              </w:rPr>
            </w:pPr>
            <w:r>
              <w:rPr>
                <w:rFonts w:hint="eastAsia"/>
                <w:szCs w:val="21"/>
              </w:rPr>
              <w:t>2021年7月— 至今</w:t>
            </w:r>
          </w:p>
        </w:tc>
        <w:tc>
          <w:tcPr>
            <w:tcW w:w="3265" w:type="dxa"/>
          </w:tcPr>
          <w:p w14:paraId="06B6440B">
            <w:pPr>
              <w:rPr>
                <w:szCs w:val="21"/>
              </w:rPr>
            </w:pPr>
            <w:r>
              <w:rPr>
                <w:rFonts w:hint="eastAsia"/>
                <w:szCs w:val="21"/>
              </w:rPr>
              <w:t>海南师范大学</w:t>
            </w:r>
          </w:p>
        </w:tc>
        <w:tc>
          <w:tcPr>
            <w:tcW w:w="2410" w:type="dxa"/>
          </w:tcPr>
          <w:p w14:paraId="2442C75B">
            <w:pPr>
              <w:rPr>
                <w:szCs w:val="21"/>
              </w:rPr>
            </w:pPr>
            <w:r>
              <w:rPr>
                <w:rFonts w:hint="eastAsia"/>
                <w:szCs w:val="21"/>
              </w:rPr>
              <w:t>化学与化工学院专任教师</w:t>
            </w:r>
          </w:p>
        </w:tc>
        <w:tc>
          <w:tcPr>
            <w:tcW w:w="1701" w:type="dxa"/>
          </w:tcPr>
          <w:p w14:paraId="0E42F470">
            <w:pPr>
              <w:rPr>
                <w:szCs w:val="21"/>
              </w:rPr>
            </w:pPr>
            <w:r>
              <w:rPr>
                <w:rFonts w:hint="eastAsia"/>
                <w:szCs w:val="21"/>
              </w:rPr>
              <w:t>讲师</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13940AA4">
            <w:pPr>
              <w:jc w:val="center"/>
              <w:rPr>
                <w:szCs w:val="21"/>
              </w:rPr>
            </w:pPr>
            <w:r>
              <w:rPr>
                <w:rFonts w:hint="eastAsia"/>
                <w:szCs w:val="21"/>
              </w:rPr>
              <w:t xml:space="preserve"> 年   月—   年   月</w:t>
            </w:r>
          </w:p>
        </w:tc>
        <w:tc>
          <w:tcPr>
            <w:tcW w:w="3265" w:type="dxa"/>
          </w:tcPr>
          <w:p w14:paraId="413F8480">
            <w:pPr>
              <w:rPr>
                <w:szCs w:val="21"/>
              </w:rPr>
            </w:pPr>
          </w:p>
        </w:tc>
        <w:tc>
          <w:tcPr>
            <w:tcW w:w="2410" w:type="dxa"/>
          </w:tcPr>
          <w:p w14:paraId="455A4BD8">
            <w:pPr>
              <w:rPr>
                <w:szCs w:val="21"/>
              </w:rPr>
            </w:pPr>
          </w:p>
        </w:tc>
        <w:tc>
          <w:tcPr>
            <w:tcW w:w="1701" w:type="dxa"/>
          </w:tcPr>
          <w:p w14:paraId="62330B85">
            <w:pPr>
              <w:rPr>
                <w:szCs w:val="21"/>
              </w:rPr>
            </w:pPr>
          </w:p>
        </w:tc>
      </w:tr>
      <w:tr w14:paraId="0B3B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20DC23A5">
            <w:pPr>
              <w:jc w:val="center"/>
              <w:rPr>
                <w:szCs w:val="21"/>
              </w:rPr>
            </w:pPr>
            <w:r>
              <w:rPr>
                <w:rFonts w:hint="eastAsia"/>
                <w:szCs w:val="21"/>
              </w:rPr>
              <w:t xml:space="preserve"> 年   月—   年   月</w:t>
            </w:r>
          </w:p>
        </w:tc>
        <w:tc>
          <w:tcPr>
            <w:tcW w:w="3265" w:type="dxa"/>
          </w:tcPr>
          <w:p w14:paraId="635C2E79">
            <w:pPr>
              <w:rPr>
                <w:szCs w:val="21"/>
              </w:rPr>
            </w:pPr>
          </w:p>
        </w:tc>
        <w:tc>
          <w:tcPr>
            <w:tcW w:w="2410" w:type="dxa"/>
          </w:tcPr>
          <w:p w14:paraId="666B2669">
            <w:pPr>
              <w:rPr>
                <w:szCs w:val="21"/>
              </w:rPr>
            </w:pPr>
          </w:p>
        </w:tc>
        <w:tc>
          <w:tcPr>
            <w:tcW w:w="1701" w:type="dxa"/>
          </w:tcPr>
          <w:p w14:paraId="1517AC0F">
            <w:pPr>
              <w:rPr>
                <w:szCs w:val="21"/>
              </w:rPr>
            </w:pPr>
          </w:p>
        </w:tc>
      </w:tr>
      <w:tr w14:paraId="3358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0432C8D6">
            <w:pPr>
              <w:jc w:val="center"/>
              <w:rPr>
                <w:szCs w:val="21"/>
              </w:rPr>
            </w:pPr>
            <w:r>
              <w:rPr>
                <w:rFonts w:hint="eastAsia"/>
                <w:szCs w:val="21"/>
              </w:rPr>
              <w:t xml:space="preserve"> 年   月—   年   月</w:t>
            </w:r>
          </w:p>
        </w:tc>
        <w:tc>
          <w:tcPr>
            <w:tcW w:w="3265" w:type="dxa"/>
          </w:tcPr>
          <w:p w14:paraId="48D610BC">
            <w:pPr>
              <w:rPr>
                <w:szCs w:val="21"/>
              </w:rPr>
            </w:pPr>
          </w:p>
        </w:tc>
        <w:tc>
          <w:tcPr>
            <w:tcW w:w="2410" w:type="dxa"/>
          </w:tcPr>
          <w:p w14:paraId="4A8F7C48">
            <w:pPr>
              <w:rPr>
                <w:szCs w:val="21"/>
              </w:rPr>
            </w:pPr>
          </w:p>
        </w:tc>
        <w:tc>
          <w:tcPr>
            <w:tcW w:w="1701" w:type="dxa"/>
          </w:tcPr>
          <w:p w14:paraId="5DC37CC4">
            <w:pPr>
              <w:rPr>
                <w:szCs w:val="21"/>
              </w:rPr>
            </w:pPr>
          </w:p>
        </w:tc>
      </w:tr>
      <w:tr w14:paraId="312A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758A505F">
            <w:pPr>
              <w:jc w:val="center"/>
              <w:rPr>
                <w:szCs w:val="21"/>
              </w:rPr>
            </w:pPr>
            <w:r>
              <w:rPr>
                <w:rFonts w:hint="eastAsia"/>
                <w:szCs w:val="21"/>
              </w:rPr>
              <w:t xml:space="preserve"> 年   月—   年   月</w:t>
            </w:r>
          </w:p>
        </w:tc>
        <w:tc>
          <w:tcPr>
            <w:tcW w:w="3265" w:type="dxa"/>
          </w:tcPr>
          <w:p w14:paraId="4BDEC9D3">
            <w:pPr>
              <w:rPr>
                <w:szCs w:val="21"/>
              </w:rPr>
            </w:pPr>
          </w:p>
        </w:tc>
        <w:tc>
          <w:tcPr>
            <w:tcW w:w="2410" w:type="dxa"/>
          </w:tcPr>
          <w:p w14:paraId="4514809A">
            <w:pPr>
              <w:rPr>
                <w:szCs w:val="21"/>
              </w:rPr>
            </w:pPr>
          </w:p>
        </w:tc>
        <w:tc>
          <w:tcPr>
            <w:tcW w:w="1701" w:type="dxa"/>
          </w:tcPr>
          <w:p w14:paraId="318F151E">
            <w:pPr>
              <w:rPr>
                <w:szCs w:val="21"/>
              </w:rPr>
            </w:pPr>
          </w:p>
        </w:tc>
      </w:tr>
      <w:tr w14:paraId="70ED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7E4D7889">
            <w:pPr>
              <w:jc w:val="center"/>
              <w:rPr>
                <w:szCs w:val="21"/>
              </w:rPr>
            </w:pPr>
            <w:r>
              <w:rPr>
                <w:rFonts w:hint="eastAsia"/>
                <w:szCs w:val="21"/>
              </w:rPr>
              <w:t xml:space="preserve"> 年   月—   年   月</w:t>
            </w:r>
          </w:p>
        </w:tc>
        <w:tc>
          <w:tcPr>
            <w:tcW w:w="3265" w:type="dxa"/>
          </w:tcPr>
          <w:p w14:paraId="158E9293">
            <w:pPr>
              <w:rPr>
                <w:szCs w:val="21"/>
              </w:rPr>
            </w:pPr>
          </w:p>
        </w:tc>
        <w:tc>
          <w:tcPr>
            <w:tcW w:w="2410" w:type="dxa"/>
          </w:tcPr>
          <w:p w14:paraId="4C762F33">
            <w:pPr>
              <w:rPr>
                <w:szCs w:val="21"/>
              </w:rPr>
            </w:pPr>
          </w:p>
        </w:tc>
        <w:tc>
          <w:tcPr>
            <w:tcW w:w="1701" w:type="dxa"/>
          </w:tcPr>
          <w:p w14:paraId="2BCE20FC">
            <w:pPr>
              <w:rPr>
                <w:szCs w:val="21"/>
              </w:rPr>
            </w:pPr>
          </w:p>
        </w:tc>
      </w:tr>
      <w:tr w14:paraId="61FC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40814EC2">
            <w:pPr>
              <w:jc w:val="center"/>
              <w:rPr>
                <w:szCs w:val="21"/>
              </w:rPr>
            </w:pPr>
            <w:r>
              <w:rPr>
                <w:rFonts w:hint="eastAsia"/>
                <w:szCs w:val="21"/>
              </w:rPr>
              <w:t xml:space="preserve"> 年   月—   年   月</w:t>
            </w:r>
          </w:p>
        </w:tc>
        <w:tc>
          <w:tcPr>
            <w:tcW w:w="3265" w:type="dxa"/>
          </w:tcPr>
          <w:p w14:paraId="3CADC846">
            <w:pPr>
              <w:rPr>
                <w:szCs w:val="21"/>
              </w:rPr>
            </w:pPr>
          </w:p>
        </w:tc>
        <w:tc>
          <w:tcPr>
            <w:tcW w:w="2410" w:type="dxa"/>
          </w:tcPr>
          <w:p w14:paraId="55F2B722">
            <w:pPr>
              <w:rPr>
                <w:szCs w:val="21"/>
              </w:rPr>
            </w:pPr>
          </w:p>
        </w:tc>
        <w:tc>
          <w:tcPr>
            <w:tcW w:w="1701" w:type="dxa"/>
          </w:tcPr>
          <w:p w14:paraId="079001E9">
            <w:pPr>
              <w:rPr>
                <w:szCs w:val="21"/>
              </w:rPr>
            </w:pPr>
          </w:p>
        </w:tc>
      </w:tr>
    </w:tbl>
    <w:p w14:paraId="6F28E07E"/>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1502E133">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3D0F4703">
            <w:pPr>
              <w:widowControl/>
              <w:jc w:val="center"/>
              <w:rPr>
                <w:rFonts w:hint="eastAsia"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407FF194">
            <w:pPr>
              <w:widowControl/>
              <w:jc w:val="center"/>
              <w:rPr>
                <w:rFonts w:hint="eastAsia" w:ascii="宋体" w:hAnsi="宋体" w:cs="Arial"/>
                <w:kern w:val="0"/>
                <w:szCs w:val="21"/>
              </w:rPr>
            </w:pPr>
            <w:r>
              <w:rPr>
                <w:rFonts w:hint="eastAsia" w:ascii="宋体" w:hAnsi="宋体" w:cs="Arial"/>
                <w:kern w:val="0"/>
                <w:szCs w:val="21"/>
              </w:rPr>
              <w:t>思想品德鉴定及</w:t>
            </w:r>
          </w:p>
          <w:p w14:paraId="37F4B31B">
            <w:pPr>
              <w:jc w:val="center"/>
              <w:rPr>
                <w:rFonts w:hint="eastAsia"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365E5E34">
            <w:pPr>
              <w:widowControl/>
              <w:jc w:val="left"/>
              <w:rPr>
                <w:rFonts w:hint="eastAsia" w:ascii="宋体" w:hAnsi="宋体" w:cs="Arial"/>
                <w:kern w:val="0"/>
                <w:szCs w:val="21"/>
              </w:rPr>
            </w:pPr>
            <w:r>
              <w:rPr>
                <w:rFonts w:hint="eastAsia" w:ascii="宋体" w:hAnsi="宋体" w:cs="Arial"/>
                <w:kern w:val="0"/>
                <w:szCs w:val="21"/>
              </w:rPr>
              <w:t>张定</w:t>
            </w:r>
            <w:r>
              <w:rPr>
                <w:rFonts w:ascii="宋体" w:hAnsi="宋体" w:cs="Arial"/>
                <w:kern w:val="0"/>
                <w:szCs w:val="21"/>
              </w:rPr>
              <w:t>同志</w:t>
            </w:r>
            <w:r>
              <w:rPr>
                <w:rFonts w:hint="eastAsia" w:ascii="宋体" w:hAnsi="宋体" w:cs="Arial"/>
                <w:kern w:val="0"/>
                <w:szCs w:val="21"/>
              </w:rPr>
              <w:t>作为一名共产党员</w:t>
            </w:r>
            <w:r>
              <w:rPr>
                <w:rFonts w:ascii="宋体" w:hAnsi="宋体" w:cs="Arial"/>
                <w:kern w:val="0"/>
                <w:szCs w:val="21"/>
              </w:rPr>
              <w:t>政治立场坚定，自觉贯彻党的教育方针，恪守教师职业道德规范。</w:t>
            </w:r>
            <w:r>
              <w:rPr>
                <w:rFonts w:hint="eastAsia" w:ascii="宋体" w:hAnsi="宋体" w:cs="Arial"/>
                <w:kern w:val="0"/>
                <w:szCs w:val="21"/>
              </w:rPr>
              <w:t>自工作以来教学认真，获得同事及学生的认可，作为班主任</w:t>
            </w:r>
            <w:r>
              <w:rPr>
                <w:rFonts w:ascii="宋体" w:hAnsi="宋体" w:cs="Arial"/>
                <w:kern w:val="0"/>
                <w:szCs w:val="21"/>
              </w:rPr>
              <w:t>关爱学生成长，治学严谨，为人师表。</w:t>
            </w:r>
            <w:r>
              <w:rPr>
                <w:rFonts w:hint="eastAsia" w:ascii="宋体" w:hAnsi="宋体" w:cs="Arial"/>
                <w:kern w:val="0"/>
                <w:szCs w:val="21"/>
              </w:rPr>
              <w:t>平时教学</w:t>
            </w:r>
            <w:r>
              <w:rPr>
                <w:rFonts w:ascii="宋体" w:hAnsi="宋体" w:cs="Arial"/>
                <w:kern w:val="0"/>
                <w:szCs w:val="21"/>
              </w:rPr>
              <w:t>坚持言行雅正，廉洁从教，遵守学术规范，团结协作。在师德师风方面表现优秀，无违反师德行为。</w:t>
            </w:r>
          </w:p>
          <w:p w14:paraId="4ABAC133">
            <w:pPr>
              <w:widowControl/>
              <w:jc w:val="left"/>
              <w:rPr>
                <w:rFonts w:hint="eastAsia" w:ascii="宋体" w:hAnsi="宋体" w:cs="Arial"/>
                <w:kern w:val="0"/>
                <w:szCs w:val="21"/>
              </w:rPr>
            </w:pPr>
          </w:p>
          <w:p w14:paraId="7DBC80F8">
            <w:pPr>
              <w:widowControl/>
              <w:jc w:val="left"/>
              <w:rPr>
                <w:rFonts w:hint="eastAsia" w:ascii="宋体" w:hAnsi="宋体" w:cs="Arial"/>
                <w:kern w:val="0"/>
                <w:szCs w:val="21"/>
              </w:rPr>
            </w:pPr>
          </w:p>
          <w:p w14:paraId="5338E9E8">
            <w:pPr>
              <w:widowControl/>
              <w:jc w:val="left"/>
              <w:rPr>
                <w:rFonts w:hint="eastAsia" w:ascii="宋体" w:hAnsi="宋体" w:cs="Arial"/>
                <w:kern w:val="0"/>
                <w:szCs w:val="21"/>
              </w:rPr>
            </w:pPr>
          </w:p>
          <w:p w14:paraId="3F82EE10">
            <w:pPr>
              <w:widowControl/>
              <w:jc w:val="left"/>
              <w:rPr>
                <w:rFonts w:hint="eastAsia" w:ascii="宋体" w:hAnsi="宋体" w:cs="Arial"/>
                <w:kern w:val="0"/>
                <w:szCs w:val="21"/>
              </w:rPr>
            </w:pPr>
          </w:p>
          <w:p w14:paraId="4D197301">
            <w:pPr>
              <w:widowControl/>
              <w:jc w:val="left"/>
              <w:rPr>
                <w:rFonts w:hint="eastAsia" w:ascii="宋体" w:hAnsi="宋体" w:cs="Arial"/>
                <w:kern w:val="0"/>
                <w:szCs w:val="21"/>
              </w:rPr>
            </w:pPr>
          </w:p>
          <w:p w14:paraId="31112968">
            <w:pPr>
              <w:ind w:firstLine="1050" w:firstLineChars="500"/>
              <w:jc w:val="left"/>
              <w:rPr>
                <w:rFonts w:hint="eastAsia"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73F13FB">
            <w:pPr>
              <w:widowControl/>
              <w:jc w:val="center"/>
              <w:rPr>
                <w:rFonts w:hint="eastAsia"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6C4117AD">
            <w:pPr>
              <w:widowControl/>
              <w:rPr>
                <w:rFonts w:hint="eastAsia" w:ascii="宋体" w:hAnsi="宋体" w:cs="Arial"/>
                <w:kern w:val="0"/>
                <w:szCs w:val="21"/>
              </w:rPr>
            </w:pPr>
            <w:r>
              <w:rPr>
                <w:rFonts w:hint="eastAsia" w:ascii="宋体" w:hAnsi="宋体" w:cs="Arial"/>
                <w:kern w:val="0"/>
                <w:szCs w:val="21"/>
              </w:rPr>
              <w:t>2021免考核，2022合格，2023合格，2024合格</w:t>
            </w:r>
          </w:p>
        </w:tc>
      </w:tr>
      <w:tr w14:paraId="019B4C35">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30A357E">
            <w:pPr>
              <w:jc w:val="center"/>
              <w:rPr>
                <w:rFonts w:hint="eastAsia" w:ascii="宋体" w:hAnsi="宋体" w:cs="Arial"/>
                <w:color w:val="000000" w:themeColor="text1"/>
                <w:kern w:val="0"/>
                <w:szCs w:val="21"/>
              </w:rPr>
            </w:pPr>
            <w:r>
              <w:rPr>
                <w:rFonts w:hint="eastAsia" w:ascii="宋体" w:hAnsi="宋体" w:cs="Arial"/>
                <w:color w:val="000000" w:themeColor="text1"/>
                <w:kern w:val="0"/>
                <w:szCs w:val="21"/>
              </w:rPr>
              <w:t>近五年师德考核结论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49A5F59C">
            <w:pPr>
              <w:jc w:val="left"/>
              <w:rPr>
                <w:rFonts w:hint="eastAsia" w:cs="Arial" w:asciiTheme="minorEastAsia" w:hAnsiTheme="minorEastAsia"/>
                <w:kern w:val="0"/>
                <w:szCs w:val="21"/>
              </w:rPr>
            </w:pPr>
            <w:r>
              <w:rPr>
                <w:rFonts w:hint="eastAsia" w:cs="Arial" w:asciiTheme="minorEastAsia" w:hAnsiTheme="minorEastAsia"/>
                <w:kern w:val="0"/>
                <w:szCs w:val="21"/>
              </w:rPr>
              <w:t>良好</w:t>
            </w:r>
          </w:p>
        </w:tc>
      </w:tr>
      <w:tr w14:paraId="5C2BB026">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3DCB365">
            <w:pPr>
              <w:jc w:val="center"/>
              <w:rPr>
                <w:rFonts w:hint="eastAsia"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64FD5EFC">
            <w:pPr>
              <w:jc w:val="left"/>
              <w:rPr>
                <w:rFonts w:hint="eastAsia" w:cs="Arial" w:asciiTheme="minorEastAsia" w:hAnsiTheme="minorEastAsia"/>
                <w:kern w:val="0"/>
                <w:szCs w:val="21"/>
              </w:rPr>
            </w:pPr>
            <w:r>
              <w:rPr>
                <w:rFonts w:hint="eastAsia" w:cs="Arial" w:asciiTheme="minorEastAsia" w:hAnsiTheme="minorEastAsia"/>
                <w:kern w:val="0"/>
                <w:szCs w:val="21"/>
              </w:rPr>
              <w:t>无</w:t>
            </w:r>
          </w:p>
        </w:tc>
      </w:tr>
      <w:tr w14:paraId="2585FEAC">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D217608">
            <w:pPr>
              <w:jc w:val="center"/>
              <w:rPr>
                <w:rFonts w:hint="eastAsia"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widowControl/>
              <w:jc w:val="center"/>
              <w:rPr>
                <w:rFonts w:hint="eastAsia" w:ascii="宋体" w:hAnsi="宋体" w:cs="Arial"/>
                <w:kern w:val="0"/>
                <w:szCs w:val="21"/>
              </w:rPr>
            </w:pPr>
            <w:r>
              <w:rPr>
                <w:rFonts w:ascii="Segoe UI Symbol" w:hAnsi="Segoe UI Symbol" w:cs="Segoe UI Symbol"/>
                <w:kern w:val="0"/>
                <w:szCs w:val="21"/>
              </w:rPr>
              <w:t>☑</w:t>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39FE2703">
            <w:pPr>
              <w:jc w:val="left"/>
              <w:rPr>
                <w:rFonts w:hint="eastAsia"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5B0D3784">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010EAD03">
            <w:pPr>
              <w:widowControl/>
              <w:jc w:val="center"/>
              <w:rPr>
                <w:rFonts w:hint="eastAsia"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0C8AC216">
            <w:pPr>
              <w:widowControl/>
              <w:jc w:val="center"/>
              <w:rPr>
                <w:rFonts w:hint="eastAsia" w:ascii="宋体" w:hAnsi="宋体" w:cs="Arial"/>
                <w:kern w:val="0"/>
                <w:szCs w:val="21"/>
              </w:rPr>
            </w:pPr>
            <w:r>
              <w:rPr>
                <w:rFonts w:hint="eastAsia" w:ascii="宋体" w:hAnsi="宋体" w:cs="Arial"/>
                <w:kern w:val="0"/>
                <w:szCs w:val="21"/>
              </w:rPr>
              <w:t>化学与化工学院，2021.9-2025.6</w:t>
            </w:r>
          </w:p>
        </w:tc>
      </w:tr>
    </w:tbl>
    <w:p w14:paraId="69E7A5A1"/>
    <w:tbl>
      <w:tblPr>
        <w:tblStyle w:val="5"/>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23DC5AB2">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4C35CEB7">
            <w:pPr>
              <w:spacing w:line="300" w:lineRule="exact"/>
              <w:jc w:val="center"/>
              <w:rPr>
                <w:rFonts w:hint="eastAsia" w:asciiTheme="minorEastAsia" w:hAnsiTheme="minorEastAsia" w:cstheme="minorEastAsia"/>
                <w:b/>
                <w:szCs w:val="21"/>
              </w:rPr>
            </w:pPr>
            <w:r>
              <w:rPr>
                <w:rFonts w:hint="eastAsia" w:asciiTheme="minorEastAsia" w:hAnsi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560" w:type="dxa"/>
            <w:gridSpan w:val="2"/>
            <w:tcBorders>
              <w:top w:val="single" w:color="auto" w:sz="4" w:space="0"/>
              <w:left w:val="single" w:color="auto" w:sz="4" w:space="0"/>
              <w:right w:val="single" w:color="auto" w:sz="4" w:space="0"/>
            </w:tcBorders>
            <w:vAlign w:val="center"/>
          </w:tcPr>
          <w:p w14:paraId="5DC9AF69">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1F4481B1">
            <w:pPr>
              <w:spacing w:line="300" w:lineRule="exact"/>
              <w:jc w:val="left"/>
              <w:rPr>
                <w:rFonts w:hint="eastAsia" w:asciiTheme="minorEastAsia" w:hAnsiTheme="minorEastAsia" w:cstheme="minorEastAsia"/>
                <w:szCs w:val="21"/>
              </w:rPr>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 1 \* GB3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①</w:t>
            </w:r>
            <w:r>
              <w:rPr>
                <w:rFonts w:hint="eastAsia" w:asciiTheme="minorEastAsia" w:hAnsiTheme="minorEastAsia" w:cstheme="minorEastAsia"/>
                <w:szCs w:val="21"/>
              </w:rPr>
              <w:fldChar w:fldCharType="end"/>
            </w:r>
            <w:r>
              <w:rPr>
                <w:rFonts w:hint="eastAsia" w:asciiTheme="minorEastAsia" w:hAnsiTheme="minorEastAsia" w:cstheme="minorEastAsia"/>
                <w:szCs w:val="21"/>
              </w:rPr>
              <w:t>任现职以来，承担课堂教学工作量共计</w:t>
            </w:r>
            <w:r>
              <w:rPr>
                <w:rFonts w:hint="eastAsia" w:asciiTheme="minorEastAsia" w:hAnsiTheme="minorEastAsia" w:cstheme="minorEastAsia"/>
                <w:szCs w:val="21"/>
                <w:u w:val="single"/>
              </w:rPr>
              <w:t xml:space="preserve">  1726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431.5  </w:t>
            </w:r>
            <w:r>
              <w:rPr>
                <w:rFonts w:hint="eastAsia" w:asciiTheme="minorEastAsia" w:hAnsiTheme="minorEastAsia" w:cstheme="minorEastAsia"/>
                <w:szCs w:val="21"/>
              </w:rPr>
              <w:t>学时，其中本科生课堂教学工作量共计</w:t>
            </w:r>
            <w:r>
              <w:rPr>
                <w:rFonts w:hint="eastAsia" w:asciiTheme="minorEastAsia" w:hAnsiTheme="minorEastAsia" w:cstheme="minorEastAsia"/>
                <w:szCs w:val="21"/>
                <w:u w:val="single"/>
              </w:rPr>
              <w:t xml:space="preserve">  1607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401.75  </w:t>
            </w:r>
            <w:r>
              <w:rPr>
                <w:rFonts w:hint="eastAsia" w:asciiTheme="minorEastAsia" w:hAnsiTheme="minorEastAsia" w:cstheme="minorEastAsia"/>
                <w:szCs w:val="21"/>
              </w:rPr>
              <w:t>学时，其中实践类共计</w:t>
            </w:r>
            <w:r>
              <w:rPr>
                <w:rFonts w:hint="eastAsia" w:asciiTheme="minorEastAsia" w:hAnsiTheme="minorEastAsia" w:cstheme="minorEastAsia"/>
                <w:szCs w:val="21"/>
                <w:u w:val="single"/>
              </w:rPr>
              <w:t xml:space="preserve">  119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30  </w:t>
            </w:r>
            <w:r>
              <w:rPr>
                <w:rFonts w:hint="eastAsia" w:asciiTheme="minorEastAsia" w:hAnsiTheme="minorEastAsia" w:cstheme="minorEastAsia"/>
                <w:szCs w:val="21"/>
              </w:rPr>
              <w:t>学时。</w:t>
            </w:r>
          </w:p>
          <w:p w14:paraId="77CBC39D">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2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②</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任现职以来教学评估达到“合格”以上占</w:t>
            </w:r>
            <w:r>
              <w:rPr>
                <w:rFonts w:hint="eastAsia" w:asciiTheme="minorEastAsia" w:hAnsiTheme="minorEastAsia" w:cstheme="minorEastAsia"/>
                <w:kern w:val="0"/>
                <w:szCs w:val="21"/>
                <w:u w:val="single"/>
              </w:rPr>
              <w:t xml:space="preserve"> 100% </w:t>
            </w:r>
            <w:r>
              <w:rPr>
                <w:rFonts w:hint="eastAsia" w:asciiTheme="minorEastAsia" w:hAnsiTheme="minorEastAsia" w:cstheme="minorEastAsia"/>
                <w:szCs w:val="21"/>
              </w:rPr>
              <w:t>。</w:t>
            </w:r>
          </w:p>
          <w:p w14:paraId="6237BCB2">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3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③</w:t>
            </w:r>
            <w:r>
              <w:rPr>
                <w:rFonts w:hint="eastAsia" w:asciiTheme="minorEastAsia" w:hAnsiTheme="minorEastAsia" w:cstheme="minorEastAsia"/>
                <w:kern w:val="0"/>
                <w:szCs w:val="21"/>
              </w:rPr>
              <w:fldChar w:fldCharType="end"/>
            </w:r>
            <w:r>
              <w:rPr>
                <w:rFonts w:hint="eastAsia" w:asciiTheme="minorEastAsia" w:hAnsiTheme="minorEastAsia" w:cstheme="minorEastAsia"/>
                <w:szCs w:val="21"/>
              </w:rPr>
              <w:t>本次晋升专业技术资格的课程评估成绩为</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等级。</w:t>
            </w:r>
          </w:p>
          <w:p w14:paraId="2674DF21">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4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④</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担任毕业实习和论文指导工作（  4 ）届；或担任本科生创新创业活动（  6 ）项；或担任本科生专业竞赛指导（  1 ）项；或担任本科生开展寒暑假社会实践（  0 ）项。</w:t>
            </w:r>
          </w:p>
        </w:tc>
      </w:tr>
      <w:tr w14:paraId="5236DB61">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662538F5">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69241EAF">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119CECDF">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77D47D9C">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1E76A65">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30635DC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2198C42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68C4173">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2021-2022（一）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70ACA92">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物理化学（一）</w:t>
            </w:r>
          </w:p>
        </w:tc>
        <w:tc>
          <w:tcPr>
            <w:tcW w:w="1559" w:type="dxa"/>
            <w:tcBorders>
              <w:top w:val="single" w:color="auto" w:sz="4" w:space="0"/>
              <w:left w:val="nil"/>
              <w:bottom w:val="single" w:color="auto" w:sz="4" w:space="0"/>
              <w:right w:val="single" w:color="auto" w:sz="4" w:space="0"/>
            </w:tcBorders>
            <w:vAlign w:val="center"/>
          </w:tcPr>
          <w:p w14:paraId="414C41C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19应化1班，2班</w:t>
            </w:r>
          </w:p>
        </w:tc>
        <w:tc>
          <w:tcPr>
            <w:tcW w:w="765" w:type="dxa"/>
            <w:tcBorders>
              <w:top w:val="single" w:color="auto" w:sz="4" w:space="0"/>
              <w:left w:val="single" w:color="auto" w:sz="4" w:space="0"/>
              <w:bottom w:val="single" w:color="auto" w:sz="4" w:space="0"/>
              <w:right w:val="single" w:color="auto" w:sz="4" w:space="0"/>
            </w:tcBorders>
            <w:vAlign w:val="center"/>
          </w:tcPr>
          <w:p w14:paraId="72BC51B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100</w:t>
            </w:r>
          </w:p>
        </w:tc>
        <w:tc>
          <w:tcPr>
            <w:tcW w:w="766" w:type="dxa"/>
            <w:tcBorders>
              <w:top w:val="single" w:color="auto" w:sz="4" w:space="0"/>
              <w:left w:val="single" w:color="auto" w:sz="4" w:space="0"/>
              <w:bottom w:val="single" w:color="auto" w:sz="4" w:space="0"/>
              <w:right w:val="single" w:color="auto" w:sz="4" w:space="0"/>
            </w:tcBorders>
            <w:vAlign w:val="center"/>
          </w:tcPr>
          <w:p w14:paraId="542B6114">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F6174E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143</w:t>
            </w:r>
          </w:p>
        </w:tc>
        <w:tc>
          <w:tcPr>
            <w:tcW w:w="850" w:type="dxa"/>
            <w:tcBorders>
              <w:top w:val="single" w:color="auto" w:sz="4" w:space="0"/>
              <w:left w:val="single" w:color="auto" w:sz="4" w:space="0"/>
              <w:bottom w:val="single" w:color="auto" w:sz="4" w:space="0"/>
              <w:right w:val="single" w:color="auto" w:sz="4" w:space="0"/>
            </w:tcBorders>
            <w:vAlign w:val="center"/>
          </w:tcPr>
          <w:p w14:paraId="591EE08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143</w:t>
            </w:r>
          </w:p>
        </w:tc>
        <w:tc>
          <w:tcPr>
            <w:tcW w:w="568" w:type="dxa"/>
            <w:tcBorders>
              <w:top w:val="single" w:color="auto" w:sz="4" w:space="0"/>
              <w:left w:val="single" w:color="auto" w:sz="4" w:space="0"/>
              <w:bottom w:val="single" w:color="auto" w:sz="4" w:space="0"/>
              <w:right w:val="single" w:color="000000" w:sz="4" w:space="0"/>
            </w:tcBorders>
            <w:vAlign w:val="center"/>
          </w:tcPr>
          <w:p w14:paraId="0F6D493F">
            <w:pPr>
              <w:spacing w:line="240" w:lineRule="exact"/>
              <w:jc w:val="center"/>
              <w:rPr>
                <w:rFonts w:hint="eastAsia" w:asciiTheme="minorEastAsia" w:hAnsiTheme="minorEastAsia" w:cstheme="minorEastAsia"/>
                <w:szCs w:val="21"/>
              </w:rPr>
            </w:pPr>
          </w:p>
        </w:tc>
      </w:tr>
      <w:tr w14:paraId="2650E38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98DC516">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2021-2022（一）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8ABA72A">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物理化学实验（一）</w:t>
            </w:r>
          </w:p>
        </w:tc>
        <w:tc>
          <w:tcPr>
            <w:tcW w:w="1559" w:type="dxa"/>
            <w:tcBorders>
              <w:top w:val="single" w:color="auto" w:sz="4" w:space="0"/>
              <w:left w:val="nil"/>
              <w:bottom w:val="single" w:color="auto" w:sz="4" w:space="0"/>
              <w:right w:val="single" w:color="auto" w:sz="4" w:space="0"/>
            </w:tcBorders>
            <w:vAlign w:val="center"/>
          </w:tcPr>
          <w:p w14:paraId="550FD98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19应化1班，2班</w:t>
            </w:r>
          </w:p>
        </w:tc>
        <w:tc>
          <w:tcPr>
            <w:tcW w:w="765" w:type="dxa"/>
            <w:tcBorders>
              <w:top w:val="single" w:color="auto" w:sz="4" w:space="0"/>
              <w:left w:val="single" w:color="auto" w:sz="4" w:space="0"/>
              <w:bottom w:val="single" w:color="auto" w:sz="4" w:space="0"/>
              <w:right w:val="single" w:color="auto" w:sz="4" w:space="0"/>
            </w:tcBorders>
            <w:vAlign w:val="center"/>
          </w:tcPr>
          <w:p w14:paraId="28B1F1B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96</w:t>
            </w:r>
          </w:p>
        </w:tc>
        <w:tc>
          <w:tcPr>
            <w:tcW w:w="766" w:type="dxa"/>
            <w:tcBorders>
              <w:top w:val="single" w:color="auto" w:sz="4" w:space="0"/>
              <w:left w:val="single" w:color="auto" w:sz="4" w:space="0"/>
              <w:bottom w:val="single" w:color="auto" w:sz="4" w:space="0"/>
              <w:right w:val="single" w:color="auto" w:sz="4" w:space="0"/>
            </w:tcBorders>
            <w:vAlign w:val="center"/>
          </w:tcPr>
          <w:p w14:paraId="2246646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350DF3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157.248</w:t>
            </w:r>
          </w:p>
        </w:tc>
        <w:tc>
          <w:tcPr>
            <w:tcW w:w="850" w:type="dxa"/>
            <w:tcBorders>
              <w:top w:val="single" w:color="auto" w:sz="4" w:space="0"/>
              <w:left w:val="single" w:color="auto" w:sz="4" w:space="0"/>
              <w:bottom w:val="single" w:color="auto" w:sz="4" w:space="0"/>
              <w:right w:val="single" w:color="auto" w:sz="4" w:space="0"/>
            </w:tcBorders>
            <w:vAlign w:val="center"/>
          </w:tcPr>
          <w:p w14:paraId="1C4D36E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157.248</w:t>
            </w:r>
          </w:p>
        </w:tc>
        <w:tc>
          <w:tcPr>
            <w:tcW w:w="568" w:type="dxa"/>
            <w:tcBorders>
              <w:top w:val="single" w:color="auto" w:sz="4" w:space="0"/>
              <w:left w:val="single" w:color="auto" w:sz="4" w:space="0"/>
              <w:bottom w:val="single" w:color="auto" w:sz="4" w:space="0"/>
              <w:right w:val="single" w:color="000000" w:sz="4" w:space="0"/>
            </w:tcBorders>
            <w:vAlign w:val="center"/>
          </w:tcPr>
          <w:p w14:paraId="73110A75">
            <w:pPr>
              <w:spacing w:line="240" w:lineRule="exact"/>
              <w:jc w:val="center"/>
              <w:rPr>
                <w:rFonts w:hint="eastAsia" w:asciiTheme="minorEastAsia" w:hAnsiTheme="minorEastAsia" w:cstheme="minorEastAsia"/>
                <w:szCs w:val="21"/>
              </w:rPr>
            </w:pPr>
          </w:p>
        </w:tc>
      </w:tr>
      <w:tr w14:paraId="1316957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F352C44">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2021-2022（二）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878B341">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物理化学（二）</w:t>
            </w:r>
          </w:p>
        </w:tc>
        <w:tc>
          <w:tcPr>
            <w:tcW w:w="1559" w:type="dxa"/>
            <w:tcBorders>
              <w:top w:val="single" w:color="auto" w:sz="4" w:space="0"/>
              <w:left w:val="nil"/>
              <w:bottom w:val="single" w:color="auto" w:sz="4" w:space="0"/>
              <w:right w:val="single" w:color="auto" w:sz="4" w:space="0"/>
            </w:tcBorders>
            <w:vAlign w:val="center"/>
          </w:tcPr>
          <w:p w14:paraId="7D74DF55">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19应化2班</w:t>
            </w:r>
          </w:p>
        </w:tc>
        <w:tc>
          <w:tcPr>
            <w:tcW w:w="765" w:type="dxa"/>
            <w:tcBorders>
              <w:top w:val="single" w:color="auto" w:sz="4" w:space="0"/>
              <w:left w:val="single" w:color="auto" w:sz="4" w:space="0"/>
              <w:bottom w:val="single" w:color="auto" w:sz="4" w:space="0"/>
              <w:right w:val="single" w:color="auto" w:sz="4" w:space="0"/>
            </w:tcBorders>
            <w:vAlign w:val="center"/>
          </w:tcPr>
          <w:p w14:paraId="10B16AA7">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5901D30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471590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850" w:type="dxa"/>
            <w:tcBorders>
              <w:top w:val="single" w:color="auto" w:sz="4" w:space="0"/>
              <w:left w:val="single" w:color="auto" w:sz="4" w:space="0"/>
              <w:bottom w:val="single" w:color="auto" w:sz="4" w:space="0"/>
              <w:right w:val="single" w:color="auto" w:sz="4" w:space="0"/>
            </w:tcBorders>
            <w:vAlign w:val="center"/>
          </w:tcPr>
          <w:p w14:paraId="542FA07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568" w:type="dxa"/>
            <w:tcBorders>
              <w:top w:val="single" w:color="auto" w:sz="4" w:space="0"/>
              <w:left w:val="single" w:color="auto" w:sz="4" w:space="0"/>
              <w:bottom w:val="single" w:color="auto" w:sz="4" w:space="0"/>
              <w:right w:val="single" w:color="000000" w:sz="4" w:space="0"/>
            </w:tcBorders>
            <w:vAlign w:val="center"/>
          </w:tcPr>
          <w:p w14:paraId="19E3ECAE">
            <w:pPr>
              <w:spacing w:line="240" w:lineRule="exact"/>
              <w:jc w:val="center"/>
              <w:rPr>
                <w:rFonts w:hint="eastAsia" w:asciiTheme="minorEastAsia" w:hAnsiTheme="minorEastAsia" w:cstheme="minorEastAsia"/>
                <w:szCs w:val="21"/>
              </w:rPr>
            </w:pPr>
          </w:p>
        </w:tc>
      </w:tr>
      <w:tr w14:paraId="0F04448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5369105">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2021-2022（二）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F2C1B2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物理化学实验（二）</w:t>
            </w:r>
          </w:p>
        </w:tc>
        <w:tc>
          <w:tcPr>
            <w:tcW w:w="1559" w:type="dxa"/>
            <w:tcBorders>
              <w:top w:val="single" w:color="auto" w:sz="4" w:space="0"/>
              <w:left w:val="nil"/>
              <w:bottom w:val="single" w:color="auto" w:sz="4" w:space="0"/>
              <w:right w:val="single" w:color="auto" w:sz="4" w:space="0"/>
            </w:tcBorders>
            <w:vAlign w:val="center"/>
          </w:tcPr>
          <w:p w14:paraId="7FAA03C3">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19化学2班</w:t>
            </w:r>
          </w:p>
        </w:tc>
        <w:tc>
          <w:tcPr>
            <w:tcW w:w="765" w:type="dxa"/>
            <w:tcBorders>
              <w:top w:val="single" w:color="auto" w:sz="4" w:space="0"/>
              <w:left w:val="single" w:color="auto" w:sz="4" w:space="0"/>
              <w:bottom w:val="single" w:color="auto" w:sz="4" w:space="0"/>
              <w:right w:val="single" w:color="auto" w:sz="4" w:space="0"/>
            </w:tcBorders>
            <w:vAlign w:val="center"/>
          </w:tcPr>
          <w:p w14:paraId="788FD56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373A927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77830D4">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38DAA2D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39167851">
            <w:pPr>
              <w:spacing w:line="240" w:lineRule="exact"/>
              <w:jc w:val="center"/>
              <w:rPr>
                <w:rFonts w:hint="eastAsia" w:asciiTheme="minorEastAsia" w:hAnsiTheme="minorEastAsia" w:cstheme="minorEastAsia"/>
                <w:szCs w:val="21"/>
              </w:rPr>
            </w:pPr>
          </w:p>
        </w:tc>
      </w:tr>
      <w:tr w14:paraId="0B1AB69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AC43855">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2021-2022（二）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80E4371">
            <w:pPr>
              <w:widowControl/>
              <w:jc w:val="center"/>
              <w:rPr>
                <w:rFonts w:hint="eastAsia" w:asciiTheme="minorEastAsia" w:hAnsiTheme="minorEastAsia" w:cstheme="minorEastAsia"/>
                <w:szCs w:val="21"/>
              </w:rPr>
            </w:pPr>
            <w:r>
              <w:rPr>
                <w:rFonts w:hint="eastAsia" w:asciiTheme="minorEastAsia" w:hAnsiTheme="minorEastAsia" w:cstheme="minorEastAsia"/>
                <w:szCs w:val="21"/>
              </w:rPr>
              <w:t>无机化学实验</w:t>
            </w:r>
          </w:p>
        </w:tc>
        <w:tc>
          <w:tcPr>
            <w:tcW w:w="1559" w:type="dxa"/>
            <w:tcBorders>
              <w:top w:val="single" w:color="auto" w:sz="4" w:space="0"/>
              <w:left w:val="nil"/>
              <w:bottom w:val="single" w:color="auto" w:sz="4" w:space="0"/>
              <w:right w:val="single" w:color="auto" w:sz="4" w:space="0"/>
            </w:tcBorders>
            <w:vAlign w:val="center"/>
          </w:tcPr>
          <w:p w14:paraId="313AE98B">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19化学3班</w:t>
            </w:r>
          </w:p>
        </w:tc>
        <w:tc>
          <w:tcPr>
            <w:tcW w:w="765" w:type="dxa"/>
            <w:tcBorders>
              <w:top w:val="single" w:color="auto" w:sz="4" w:space="0"/>
              <w:left w:val="single" w:color="auto" w:sz="4" w:space="0"/>
              <w:bottom w:val="single" w:color="auto" w:sz="4" w:space="0"/>
              <w:right w:val="single" w:color="auto" w:sz="4" w:space="0"/>
            </w:tcBorders>
            <w:vAlign w:val="center"/>
          </w:tcPr>
          <w:p w14:paraId="16C74D0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610E8EA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1B81FC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19EFE7CC">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7D25F397">
            <w:pPr>
              <w:spacing w:line="240" w:lineRule="exact"/>
              <w:jc w:val="center"/>
              <w:rPr>
                <w:rFonts w:hint="eastAsia" w:asciiTheme="minorEastAsia" w:hAnsiTheme="minorEastAsia" w:cstheme="minorEastAsia"/>
                <w:szCs w:val="21"/>
              </w:rPr>
            </w:pPr>
          </w:p>
        </w:tc>
      </w:tr>
      <w:tr w14:paraId="39E07E4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E473D87">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2022-2023（一）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E10522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物理化学（一）</w:t>
            </w:r>
          </w:p>
        </w:tc>
        <w:tc>
          <w:tcPr>
            <w:tcW w:w="1559" w:type="dxa"/>
            <w:tcBorders>
              <w:top w:val="single" w:color="auto" w:sz="4" w:space="0"/>
              <w:left w:val="nil"/>
              <w:bottom w:val="single" w:color="auto" w:sz="4" w:space="0"/>
              <w:right w:val="single" w:color="auto" w:sz="4" w:space="0"/>
            </w:tcBorders>
            <w:vAlign w:val="center"/>
          </w:tcPr>
          <w:p w14:paraId="032DD5BB">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20级化学4班</w:t>
            </w:r>
          </w:p>
        </w:tc>
        <w:tc>
          <w:tcPr>
            <w:tcW w:w="765" w:type="dxa"/>
            <w:tcBorders>
              <w:top w:val="single" w:color="auto" w:sz="4" w:space="0"/>
              <w:left w:val="single" w:color="auto" w:sz="4" w:space="0"/>
              <w:bottom w:val="single" w:color="auto" w:sz="4" w:space="0"/>
              <w:right w:val="single" w:color="auto" w:sz="4" w:space="0"/>
            </w:tcBorders>
            <w:vAlign w:val="center"/>
          </w:tcPr>
          <w:p w14:paraId="106D15C4">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43E8C7D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B</w:t>
            </w:r>
          </w:p>
        </w:tc>
        <w:tc>
          <w:tcPr>
            <w:tcW w:w="879" w:type="dxa"/>
            <w:tcBorders>
              <w:top w:val="single" w:color="auto" w:sz="4" w:space="0"/>
              <w:left w:val="single" w:color="auto" w:sz="4" w:space="0"/>
              <w:bottom w:val="single" w:color="auto" w:sz="4" w:space="0"/>
              <w:right w:val="single" w:color="auto" w:sz="4" w:space="0"/>
            </w:tcBorders>
            <w:vAlign w:val="center"/>
          </w:tcPr>
          <w:p w14:paraId="5447401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850" w:type="dxa"/>
            <w:tcBorders>
              <w:top w:val="single" w:color="auto" w:sz="4" w:space="0"/>
              <w:left w:val="single" w:color="auto" w:sz="4" w:space="0"/>
              <w:bottom w:val="single" w:color="auto" w:sz="4" w:space="0"/>
              <w:right w:val="single" w:color="auto" w:sz="4" w:space="0"/>
            </w:tcBorders>
            <w:vAlign w:val="center"/>
          </w:tcPr>
          <w:p w14:paraId="4C72D36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568" w:type="dxa"/>
            <w:tcBorders>
              <w:top w:val="single" w:color="auto" w:sz="4" w:space="0"/>
              <w:left w:val="single" w:color="auto" w:sz="4" w:space="0"/>
              <w:bottom w:val="single" w:color="auto" w:sz="4" w:space="0"/>
              <w:right w:val="single" w:color="000000" w:sz="4" w:space="0"/>
            </w:tcBorders>
            <w:vAlign w:val="center"/>
          </w:tcPr>
          <w:p w14:paraId="6C23F0F9">
            <w:pPr>
              <w:spacing w:line="240" w:lineRule="exact"/>
              <w:jc w:val="center"/>
              <w:rPr>
                <w:rFonts w:hint="eastAsia" w:asciiTheme="minorEastAsia" w:hAnsiTheme="minorEastAsia" w:cstheme="minorEastAsia"/>
                <w:szCs w:val="21"/>
              </w:rPr>
            </w:pPr>
          </w:p>
        </w:tc>
      </w:tr>
      <w:tr w14:paraId="6372E3D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64D7C8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2022-2023（一）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5AE01C2">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物理化学实验（一）</w:t>
            </w:r>
          </w:p>
        </w:tc>
        <w:tc>
          <w:tcPr>
            <w:tcW w:w="1559" w:type="dxa"/>
            <w:tcBorders>
              <w:top w:val="single" w:color="auto" w:sz="4" w:space="0"/>
              <w:left w:val="nil"/>
              <w:bottom w:val="single" w:color="auto" w:sz="4" w:space="0"/>
              <w:right w:val="single" w:color="auto" w:sz="4" w:space="0"/>
            </w:tcBorders>
            <w:vAlign w:val="center"/>
          </w:tcPr>
          <w:p w14:paraId="6F863F59">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20级化学4班</w:t>
            </w:r>
          </w:p>
        </w:tc>
        <w:tc>
          <w:tcPr>
            <w:tcW w:w="765" w:type="dxa"/>
            <w:tcBorders>
              <w:top w:val="single" w:color="auto" w:sz="4" w:space="0"/>
              <w:left w:val="single" w:color="auto" w:sz="4" w:space="0"/>
              <w:bottom w:val="single" w:color="auto" w:sz="4" w:space="0"/>
              <w:right w:val="single" w:color="auto" w:sz="4" w:space="0"/>
            </w:tcBorders>
            <w:vAlign w:val="center"/>
          </w:tcPr>
          <w:p w14:paraId="0C392B4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083EE718">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B</w:t>
            </w:r>
          </w:p>
        </w:tc>
        <w:tc>
          <w:tcPr>
            <w:tcW w:w="879" w:type="dxa"/>
            <w:tcBorders>
              <w:top w:val="single" w:color="auto" w:sz="4" w:space="0"/>
              <w:left w:val="single" w:color="auto" w:sz="4" w:space="0"/>
              <w:bottom w:val="single" w:color="auto" w:sz="4" w:space="0"/>
              <w:right w:val="single" w:color="auto" w:sz="4" w:space="0"/>
            </w:tcBorders>
            <w:vAlign w:val="center"/>
          </w:tcPr>
          <w:p w14:paraId="7034271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1BCC46A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06BEDEB8">
            <w:pPr>
              <w:spacing w:line="240" w:lineRule="exact"/>
              <w:jc w:val="center"/>
              <w:rPr>
                <w:rFonts w:hint="eastAsia" w:asciiTheme="minorEastAsia" w:hAnsiTheme="minorEastAsia" w:cstheme="minorEastAsia"/>
                <w:szCs w:val="21"/>
              </w:rPr>
            </w:pPr>
          </w:p>
        </w:tc>
      </w:tr>
      <w:tr w14:paraId="1CB7583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AA3CE75">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2022-2023（二）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9345D94">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物理化学（二）</w:t>
            </w:r>
          </w:p>
        </w:tc>
        <w:tc>
          <w:tcPr>
            <w:tcW w:w="1559" w:type="dxa"/>
            <w:tcBorders>
              <w:top w:val="single" w:color="auto" w:sz="4" w:space="0"/>
              <w:left w:val="nil"/>
              <w:bottom w:val="single" w:color="auto" w:sz="4" w:space="0"/>
              <w:right w:val="single" w:color="auto" w:sz="4" w:space="0"/>
            </w:tcBorders>
            <w:vAlign w:val="center"/>
          </w:tcPr>
          <w:p w14:paraId="68F6F95D">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20级化学4班</w:t>
            </w:r>
          </w:p>
        </w:tc>
        <w:tc>
          <w:tcPr>
            <w:tcW w:w="765" w:type="dxa"/>
            <w:tcBorders>
              <w:top w:val="single" w:color="auto" w:sz="4" w:space="0"/>
              <w:left w:val="single" w:color="auto" w:sz="4" w:space="0"/>
              <w:bottom w:val="single" w:color="auto" w:sz="4" w:space="0"/>
              <w:right w:val="single" w:color="auto" w:sz="4" w:space="0"/>
            </w:tcBorders>
            <w:vAlign w:val="center"/>
          </w:tcPr>
          <w:p w14:paraId="65C955B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77E9A9F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A2A3ED2">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850" w:type="dxa"/>
            <w:tcBorders>
              <w:top w:val="single" w:color="auto" w:sz="4" w:space="0"/>
              <w:left w:val="single" w:color="auto" w:sz="4" w:space="0"/>
              <w:bottom w:val="single" w:color="auto" w:sz="4" w:space="0"/>
              <w:right w:val="single" w:color="auto" w:sz="4" w:space="0"/>
            </w:tcBorders>
            <w:vAlign w:val="center"/>
          </w:tcPr>
          <w:p w14:paraId="21B8F34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568" w:type="dxa"/>
            <w:tcBorders>
              <w:top w:val="single" w:color="auto" w:sz="4" w:space="0"/>
              <w:left w:val="single" w:color="auto" w:sz="4" w:space="0"/>
              <w:bottom w:val="single" w:color="auto" w:sz="4" w:space="0"/>
              <w:right w:val="single" w:color="000000" w:sz="4" w:space="0"/>
            </w:tcBorders>
            <w:vAlign w:val="center"/>
          </w:tcPr>
          <w:p w14:paraId="4F58CCD8">
            <w:pPr>
              <w:spacing w:line="240" w:lineRule="exact"/>
              <w:jc w:val="center"/>
              <w:rPr>
                <w:rFonts w:hint="eastAsia" w:asciiTheme="minorEastAsia" w:hAnsiTheme="minorEastAsia" w:cstheme="minorEastAsia"/>
                <w:szCs w:val="21"/>
              </w:rPr>
            </w:pPr>
          </w:p>
        </w:tc>
      </w:tr>
      <w:tr w14:paraId="31BDDC0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E9CC757">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2022-2023（二）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F983377">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物理化学实验（二）</w:t>
            </w:r>
          </w:p>
        </w:tc>
        <w:tc>
          <w:tcPr>
            <w:tcW w:w="1559" w:type="dxa"/>
            <w:tcBorders>
              <w:top w:val="single" w:color="auto" w:sz="4" w:space="0"/>
              <w:left w:val="nil"/>
              <w:bottom w:val="single" w:color="auto" w:sz="4" w:space="0"/>
              <w:right w:val="single" w:color="auto" w:sz="4" w:space="0"/>
            </w:tcBorders>
            <w:vAlign w:val="center"/>
          </w:tcPr>
          <w:p w14:paraId="3CFB4B6D">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20级化学4班</w:t>
            </w:r>
          </w:p>
        </w:tc>
        <w:tc>
          <w:tcPr>
            <w:tcW w:w="765" w:type="dxa"/>
            <w:tcBorders>
              <w:top w:val="single" w:color="auto" w:sz="4" w:space="0"/>
              <w:left w:val="single" w:color="auto" w:sz="4" w:space="0"/>
              <w:bottom w:val="single" w:color="auto" w:sz="4" w:space="0"/>
              <w:right w:val="single" w:color="auto" w:sz="4" w:space="0"/>
            </w:tcBorders>
            <w:vAlign w:val="center"/>
          </w:tcPr>
          <w:p w14:paraId="0F895D5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23CF2DD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E1EA3B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587C758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39B6B801">
            <w:pPr>
              <w:spacing w:line="240" w:lineRule="exact"/>
              <w:jc w:val="center"/>
              <w:rPr>
                <w:rFonts w:hint="eastAsia" w:asciiTheme="minorEastAsia" w:hAnsiTheme="minorEastAsia" w:cstheme="minorEastAsia"/>
                <w:szCs w:val="21"/>
              </w:rPr>
            </w:pPr>
          </w:p>
        </w:tc>
      </w:tr>
      <w:tr w14:paraId="4DF546E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AC3814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9426CA8">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物理化学（一）</w:t>
            </w:r>
          </w:p>
        </w:tc>
        <w:tc>
          <w:tcPr>
            <w:tcW w:w="1559" w:type="dxa"/>
            <w:tcBorders>
              <w:top w:val="single" w:color="auto" w:sz="4" w:space="0"/>
              <w:left w:val="nil"/>
              <w:bottom w:val="single" w:color="auto" w:sz="4" w:space="0"/>
              <w:right w:val="single" w:color="auto" w:sz="4" w:space="0"/>
            </w:tcBorders>
            <w:vAlign w:val="center"/>
          </w:tcPr>
          <w:p w14:paraId="344F6543">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21级化学3班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64EC9B52">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640F8CC7">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3988F07">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850" w:type="dxa"/>
            <w:tcBorders>
              <w:top w:val="single" w:color="auto" w:sz="4" w:space="0"/>
              <w:left w:val="single" w:color="auto" w:sz="4" w:space="0"/>
              <w:bottom w:val="single" w:color="auto" w:sz="4" w:space="0"/>
              <w:right w:val="single" w:color="auto" w:sz="4" w:space="0"/>
            </w:tcBorders>
            <w:vAlign w:val="center"/>
          </w:tcPr>
          <w:p w14:paraId="4EB3C62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568" w:type="dxa"/>
            <w:tcBorders>
              <w:top w:val="single" w:color="auto" w:sz="4" w:space="0"/>
              <w:left w:val="single" w:color="auto" w:sz="4" w:space="0"/>
              <w:bottom w:val="single" w:color="auto" w:sz="4" w:space="0"/>
              <w:right w:val="single" w:color="000000" w:sz="4" w:space="0"/>
            </w:tcBorders>
            <w:vAlign w:val="center"/>
          </w:tcPr>
          <w:p w14:paraId="61C49782">
            <w:pPr>
              <w:spacing w:line="240" w:lineRule="exact"/>
              <w:jc w:val="center"/>
              <w:rPr>
                <w:rFonts w:hint="eastAsia" w:asciiTheme="minorEastAsia" w:hAnsiTheme="minorEastAsia" w:cstheme="minorEastAsia"/>
                <w:szCs w:val="21"/>
              </w:rPr>
            </w:pPr>
          </w:p>
        </w:tc>
      </w:tr>
      <w:tr w14:paraId="57E12E5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606D22D">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EBA070C">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物理化学实验（一）</w:t>
            </w:r>
          </w:p>
        </w:tc>
        <w:tc>
          <w:tcPr>
            <w:tcW w:w="1559" w:type="dxa"/>
            <w:tcBorders>
              <w:top w:val="single" w:color="auto" w:sz="4" w:space="0"/>
              <w:left w:val="nil"/>
              <w:bottom w:val="single" w:color="auto" w:sz="4" w:space="0"/>
              <w:right w:val="single" w:color="auto" w:sz="4" w:space="0"/>
            </w:tcBorders>
            <w:vAlign w:val="center"/>
          </w:tcPr>
          <w:p w14:paraId="41AD5D8E">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21级化学3班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32EAF6B7">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7B07940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CC7EB8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4CA3590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319C6526">
            <w:pPr>
              <w:spacing w:line="240" w:lineRule="exact"/>
              <w:jc w:val="center"/>
              <w:rPr>
                <w:rFonts w:hint="eastAsia" w:asciiTheme="minorEastAsia" w:hAnsiTheme="minorEastAsia" w:cstheme="minorEastAsia"/>
                <w:szCs w:val="21"/>
              </w:rPr>
            </w:pPr>
          </w:p>
        </w:tc>
      </w:tr>
      <w:tr w14:paraId="07FF687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F6A2AF3">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6FE928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专业英语</w:t>
            </w:r>
          </w:p>
        </w:tc>
        <w:tc>
          <w:tcPr>
            <w:tcW w:w="1559" w:type="dxa"/>
            <w:tcBorders>
              <w:top w:val="single" w:color="auto" w:sz="4" w:space="0"/>
              <w:left w:val="nil"/>
              <w:bottom w:val="single" w:color="auto" w:sz="4" w:space="0"/>
              <w:right w:val="single" w:color="auto" w:sz="4" w:space="0"/>
            </w:tcBorders>
            <w:vAlign w:val="center"/>
          </w:tcPr>
          <w:p w14:paraId="6F49291A">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20级化学1，2班</w:t>
            </w:r>
          </w:p>
        </w:tc>
        <w:tc>
          <w:tcPr>
            <w:tcW w:w="765" w:type="dxa"/>
            <w:tcBorders>
              <w:top w:val="single" w:color="auto" w:sz="4" w:space="0"/>
              <w:left w:val="single" w:color="auto" w:sz="4" w:space="0"/>
              <w:bottom w:val="single" w:color="auto" w:sz="4" w:space="0"/>
              <w:right w:val="single" w:color="auto" w:sz="4" w:space="0"/>
            </w:tcBorders>
            <w:vAlign w:val="center"/>
          </w:tcPr>
          <w:p w14:paraId="64BAAA47">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68234BE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D24665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27.04</w:t>
            </w:r>
          </w:p>
        </w:tc>
        <w:tc>
          <w:tcPr>
            <w:tcW w:w="850" w:type="dxa"/>
            <w:tcBorders>
              <w:top w:val="single" w:color="auto" w:sz="4" w:space="0"/>
              <w:left w:val="single" w:color="auto" w:sz="4" w:space="0"/>
              <w:bottom w:val="single" w:color="auto" w:sz="4" w:space="0"/>
              <w:right w:val="single" w:color="auto" w:sz="4" w:space="0"/>
            </w:tcBorders>
            <w:vAlign w:val="center"/>
          </w:tcPr>
          <w:p w14:paraId="6875F32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27.04</w:t>
            </w:r>
          </w:p>
        </w:tc>
        <w:tc>
          <w:tcPr>
            <w:tcW w:w="568" w:type="dxa"/>
            <w:tcBorders>
              <w:top w:val="single" w:color="auto" w:sz="4" w:space="0"/>
              <w:left w:val="single" w:color="auto" w:sz="4" w:space="0"/>
              <w:bottom w:val="single" w:color="auto" w:sz="4" w:space="0"/>
              <w:right w:val="single" w:color="000000" w:sz="4" w:space="0"/>
            </w:tcBorders>
            <w:vAlign w:val="center"/>
          </w:tcPr>
          <w:p w14:paraId="0FFD6B05">
            <w:pPr>
              <w:spacing w:line="240" w:lineRule="exact"/>
              <w:jc w:val="center"/>
              <w:rPr>
                <w:rFonts w:hint="eastAsia" w:asciiTheme="minorEastAsia" w:hAnsiTheme="minorEastAsia" w:cstheme="minorEastAsia"/>
                <w:szCs w:val="21"/>
              </w:rPr>
            </w:pPr>
          </w:p>
        </w:tc>
      </w:tr>
      <w:tr w14:paraId="393215D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B2F7784">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708C1B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物理化学（二）</w:t>
            </w:r>
          </w:p>
        </w:tc>
        <w:tc>
          <w:tcPr>
            <w:tcW w:w="1559" w:type="dxa"/>
            <w:tcBorders>
              <w:top w:val="single" w:color="auto" w:sz="4" w:space="0"/>
              <w:left w:val="nil"/>
              <w:bottom w:val="single" w:color="auto" w:sz="4" w:space="0"/>
              <w:right w:val="single" w:color="auto" w:sz="4" w:space="0"/>
            </w:tcBorders>
            <w:vAlign w:val="center"/>
          </w:tcPr>
          <w:p w14:paraId="75FD781A">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21级化学3班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17F574BC">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3E8C0A5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D76893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850" w:type="dxa"/>
            <w:tcBorders>
              <w:top w:val="single" w:color="auto" w:sz="4" w:space="0"/>
              <w:left w:val="single" w:color="auto" w:sz="4" w:space="0"/>
              <w:bottom w:val="single" w:color="auto" w:sz="4" w:space="0"/>
              <w:right w:val="single" w:color="auto" w:sz="4" w:space="0"/>
            </w:tcBorders>
            <w:vAlign w:val="center"/>
          </w:tcPr>
          <w:p w14:paraId="677B17B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568" w:type="dxa"/>
            <w:tcBorders>
              <w:top w:val="single" w:color="auto" w:sz="4" w:space="0"/>
              <w:left w:val="single" w:color="auto" w:sz="4" w:space="0"/>
              <w:bottom w:val="single" w:color="auto" w:sz="4" w:space="0"/>
              <w:right w:val="single" w:color="000000" w:sz="4" w:space="0"/>
            </w:tcBorders>
            <w:vAlign w:val="center"/>
          </w:tcPr>
          <w:p w14:paraId="7849904F">
            <w:pPr>
              <w:spacing w:line="240" w:lineRule="exact"/>
              <w:jc w:val="center"/>
              <w:rPr>
                <w:rFonts w:hint="eastAsia" w:asciiTheme="minorEastAsia" w:hAnsiTheme="minorEastAsia" w:cstheme="minorEastAsia"/>
                <w:szCs w:val="21"/>
              </w:rPr>
            </w:pPr>
          </w:p>
        </w:tc>
      </w:tr>
      <w:tr w14:paraId="6DBC357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37F24BE">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FB1758C">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物理化学实验（二）</w:t>
            </w:r>
          </w:p>
        </w:tc>
        <w:tc>
          <w:tcPr>
            <w:tcW w:w="1559" w:type="dxa"/>
            <w:tcBorders>
              <w:top w:val="single" w:color="auto" w:sz="4" w:space="0"/>
              <w:left w:val="nil"/>
              <w:bottom w:val="single" w:color="auto" w:sz="4" w:space="0"/>
              <w:right w:val="single" w:color="auto" w:sz="4" w:space="0"/>
            </w:tcBorders>
            <w:vAlign w:val="center"/>
          </w:tcPr>
          <w:p w14:paraId="65F7649B">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21级化学3班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5EDB8BF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27954DA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5D1187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61A3B54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606DC219">
            <w:pPr>
              <w:spacing w:line="240" w:lineRule="exact"/>
              <w:jc w:val="center"/>
              <w:rPr>
                <w:rFonts w:hint="eastAsia" w:asciiTheme="minorEastAsia" w:hAnsiTheme="minorEastAsia" w:cstheme="minorEastAsia"/>
                <w:szCs w:val="21"/>
              </w:rPr>
            </w:pPr>
          </w:p>
        </w:tc>
      </w:tr>
      <w:tr w14:paraId="1EDDA86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135D7E3">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2024-2025（一）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9A7CDD9">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物理化学（一）</w:t>
            </w:r>
          </w:p>
        </w:tc>
        <w:tc>
          <w:tcPr>
            <w:tcW w:w="1559" w:type="dxa"/>
            <w:tcBorders>
              <w:top w:val="single" w:color="auto" w:sz="4" w:space="0"/>
              <w:left w:val="nil"/>
              <w:bottom w:val="single" w:color="auto" w:sz="4" w:space="0"/>
              <w:right w:val="single" w:color="auto" w:sz="4" w:space="0"/>
            </w:tcBorders>
            <w:vAlign w:val="center"/>
          </w:tcPr>
          <w:p w14:paraId="0590C206">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22级化学3班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1D70040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6D5790A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355C59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850" w:type="dxa"/>
            <w:tcBorders>
              <w:top w:val="single" w:color="auto" w:sz="4" w:space="0"/>
              <w:left w:val="single" w:color="auto" w:sz="4" w:space="0"/>
              <w:bottom w:val="single" w:color="auto" w:sz="4" w:space="0"/>
              <w:right w:val="single" w:color="auto" w:sz="4" w:space="0"/>
            </w:tcBorders>
            <w:vAlign w:val="center"/>
          </w:tcPr>
          <w:p w14:paraId="1C898BB8">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568" w:type="dxa"/>
            <w:tcBorders>
              <w:top w:val="single" w:color="auto" w:sz="4" w:space="0"/>
              <w:left w:val="single" w:color="auto" w:sz="4" w:space="0"/>
              <w:bottom w:val="single" w:color="auto" w:sz="4" w:space="0"/>
              <w:right w:val="single" w:color="000000" w:sz="4" w:space="0"/>
            </w:tcBorders>
            <w:vAlign w:val="center"/>
          </w:tcPr>
          <w:p w14:paraId="63C1DA39">
            <w:pPr>
              <w:spacing w:line="240" w:lineRule="exact"/>
              <w:jc w:val="center"/>
              <w:rPr>
                <w:rFonts w:hint="eastAsia" w:asciiTheme="minorEastAsia" w:hAnsiTheme="minorEastAsia" w:cstheme="minorEastAsia"/>
                <w:szCs w:val="21"/>
              </w:rPr>
            </w:pPr>
          </w:p>
        </w:tc>
      </w:tr>
      <w:tr w14:paraId="43A6FAE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515CFED">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2024-2025（一）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0D68181">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物理化学实验（一）</w:t>
            </w:r>
          </w:p>
        </w:tc>
        <w:tc>
          <w:tcPr>
            <w:tcW w:w="1559" w:type="dxa"/>
            <w:tcBorders>
              <w:top w:val="single" w:color="auto" w:sz="4" w:space="0"/>
              <w:left w:val="nil"/>
              <w:bottom w:val="single" w:color="auto" w:sz="4" w:space="0"/>
              <w:right w:val="single" w:color="auto" w:sz="4" w:space="0"/>
            </w:tcBorders>
            <w:vAlign w:val="center"/>
          </w:tcPr>
          <w:p w14:paraId="6032F380">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22级化学3班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1DB453D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2A01068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463E4A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07468C78">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38878FDE">
            <w:pPr>
              <w:spacing w:line="240" w:lineRule="exact"/>
              <w:jc w:val="center"/>
              <w:rPr>
                <w:rFonts w:hint="eastAsia" w:asciiTheme="minorEastAsia" w:hAnsiTheme="minorEastAsia" w:cstheme="minorEastAsia"/>
                <w:szCs w:val="21"/>
              </w:rPr>
            </w:pPr>
          </w:p>
        </w:tc>
      </w:tr>
      <w:tr w14:paraId="0CF6766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ED54E3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2024-2025（二）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82553DC">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物理化学（二）</w:t>
            </w:r>
          </w:p>
        </w:tc>
        <w:tc>
          <w:tcPr>
            <w:tcW w:w="1559" w:type="dxa"/>
            <w:tcBorders>
              <w:top w:val="single" w:color="auto" w:sz="4" w:space="0"/>
              <w:left w:val="nil"/>
              <w:bottom w:val="single" w:color="auto" w:sz="4" w:space="0"/>
              <w:right w:val="single" w:color="auto" w:sz="4" w:space="0"/>
            </w:tcBorders>
            <w:vAlign w:val="center"/>
          </w:tcPr>
          <w:p w14:paraId="4B0F299D">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22级化学3班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1FBC4E4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1613659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12C1D82">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850" w:type="dxa"/>
            <w:tcBorders>
              <w:top w:val="single" w:color="auto" w:sz="4" w:space="0"/>
              <w:left w:val="single" w:color="auto" w:sz="4" w:space="0"/>
              <w:bottom w:val="single" w:color="auto" w:sz="4" w:space="0"/>
              <w:right w:val="single" w:color="auto" w:sz="4" w:space="0"/>
            </w:tcBorders>
            <w:vAlign w:val="center"/>
          </w:tcPr>
          <w:p w14:paraId="1474AFB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568" w:type="dxa"/>
            <w:tcBorders>
              <w:top w:val="single" w:color="auto" w:sz="4" w:space="0"/>
              <w:left w:val="single" w:color="auto" w:sz="4" w:space="0"/>
              <w:bottom w:val="single" w:color="auto" w:sz="4" w:space="0"/>
              <w:right w:val="single" w:color="000000" w:sz="4" w:space="0"/>
            </w:tcBorders>
            <w:vAlign w:val="center"/>
          </w:tcPr>
          <w:p w14:paraId="5B84B3E6">
            <w:pPr>
              <w:spacing w:line="240" w:lineRule="exact"/>
              <w:jc w:val="center"/>
              <w:rPr>
                <w:rFonts w:hint="eastAsia" w:asciiTheme="minorEastAsia" w:hAnsiTheme="minorEastAsia" w:cstheme="minorEastAsia"/>
                <w:szCs w:val="21"/>
              </w:rPr>
            </w:pPr>
          </w:p>
        </w:tc>
      </w:tr>
      <w:tr w14:paraId="5198B5C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929677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2024-2025（二）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47443FC">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物理化学实验（二）</w:t>
            </w:r>
          </w:p>
        </w:tc>
        <w:tc>
          <w:tcPr>
            <w:tcW w:w="1559" w:type="dxa"/>
            <w:tcBorders>
              <w:top w:val="single" w:color="auto" w:sz="4" w:space="0"/>
              <w:left w:val="nil"/>
              <w:bottom w:val="single" w:color="auto" w:sz="4" w:space="0"/>
              <w:right w:val="single" w:color="auto" w:sz="4" w:space="0"/>
            </w:tcBorders>
            <w:vAlign w:val="center"/>
          </w:tcPr>
          <w:p w14:paraId="6B60F402">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22级化学3班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017DEC4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56DE743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F1DA86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1FD1E90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52E5B68A">
            <w:pPr>
              <w:spacing w:line="240" w:lineRule="exact"/>
              <w:jc w:val="center"/>
              <w:rPr>
                <w:rFonts w:hint="eastAsia" w:asciiTheme="minorEastAsia" w:hAnsiTheme="minorEastAsia" w:cstheme="minorEastAsia"/>
                <w:szCs w:val="21"/>
              </w:rPr>
            </w:pPr>
          </w:p>
        </w:tc>
      </w:tr>
      <w:tr w14:paraId="1C0F788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3CFBF92">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2025-2026（一）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3F51557">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物理化学（一）</w:t>
            </w:r>
          </w:p>
        </w:tc>
        <w:tc>
          <w:tcPr>
            <w:tcW w:w="1559" w:type="dxa"/>
            <w:tcBorders>
              <w:top w:val="single" w:color="auto" w:sz="4" w:space="0"/>
              <w:left w:val="nil"/>
              <w:bottom w:val="single" w:color="auto" w:sz="4" w:space="0"/>
              <w:right w:val="single" w:color="auto" w:sz="4" w:space="0"/>
            </w:tcBorders>
            <w:vAlign w:val="center"/>
          </w:tcPr>
          <w:p w14:paraId="3C406127">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22级化学3班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0CDBF80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50</w:t>
            </w:r>
          </w:p>
        </w:tc>
        <w:tc>
          <w:tcPr>
            <w:tcW w:w="766" w:type="dxa"/>
            <w:tcBorders>
              <w:top w:val="single" w:color="auto" w:sz="4" w:space="0"/>
              <w:left w:val="single" w:color="auto" w:sz="4" w:space="0"/>
              <w:bottom w:val="single" w:color="auto" w:sz="4" w:space="0"/>
              <w:right w:val="single" w:color="auto" w:sz="4" w:space="0"/>
            </w:tcBorders>
            <w:vAlign w:val="center"/>
          </w:tcPr>
          <w:p w14:paraId="6DC5E1E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B77525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850" w:type="dxa"/>
            <w:tcBorders>
              <w:top w:val="single" w:color="auto" w:sz="4" w:space="0"/>
              <w:left w:val="single" w:color="auto" w:sz="4" w:space="0"/>
              <w:bottom w:val="single" w:color="auto" w:sz="4" w:space="0"/>
              <w:right w:val="single" w:color="auto" w:sz="4" w:space="0"/>
            </w:tcBorders>
            <w:vAlign w:val="center"/>
          </w:tcPr>
          <w:p w14:paraId="0B9E0F0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71.5</w:t>
            </w:r>
          </w:p>
        </w:tc>
        <w:tc>
          <w:tcPr>
            <w:tcW w:w="568" w:type="dxa"/>
            <w:tcBorders>
              <w:top w:val="single" w:color="auto" w:sz="4" w:space="0"/>
              <w:left w:val="single" w:color="auto" w:sz="4" w:space="0"/>
              <w:bottom w:val="single" w:color="auto" w:sz="4" w:space="0"/>
              <w:right w:val="single" w:color="000000" w:sz="4" w:space="0"/>
            </w:tcBorders>
            <w:vAlign w:val="center"/>
          </w:tcPr>
          <w:p w14:paraId="49B4117B">
            <w:pPr>
              <w:spacing w:line="240" w:lineRule="exact"/>
              <w:jc w:val="center"/>
              <w:rPr>
                <w:rFonts w:hint="eastAsia" w:asciiTheme="minorEastAsia" w:hAnsiTheme="minorEastAsia" w:cstheme="minorEastAsia"/>
                <w:szCs w:val="21"/>
              </w:rPr>
            </w:pPr>
          </w:p>
        </w:tc>
      </w:tr>
      <w:tr w14:paraId="319923C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10C3A2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2025-2026（一）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D1E990C">
            <w:pPr>
              <w:widowControl/>
              <w:jc w:val="center"/>
              <w:rPr>
                <w:rFonts w:hint="eastAsia" w:asciiTheme="minorEastAsia" w:hAnsiTheme="minorEastAsia" w:cstheme="minorEastAsia"/>
                <w:szCs w:val="21"/>
              </w:rPr>
            </w:pPr>
            <w:r>
              <w:rPr>
                <w:rFonts w:hint="eastAsia" w:asciiTheme="minorEastAsia" w:hAnsiTheme="minorEastAsia" w:cstheme="minorEastAsia"/>
                <w:szCs w:val="21"/>
              </w:rPr>
              <w:t>物理化学实验（一）</w:t>
            </w:r>
          </w:p>
        </w:tc>
        <w:tc>
          <w:tcPr>
            <w:tcW w:w="1559" w:type="dxa"/>
            <w:tcBorders>
              <w:top w:val="single" w:color="auto" w:sz="4" w:space="0"/>
              <w:left w:val="nil"/>
              <w:bottom w:val="single" w:color="auto" w:sz="4" w:space="0"/>
              <w:right w:val="single" w:color="auto" w:sz="4" w:space="0"/>
            </w:tcBorders>
            <w:vAlign w:val="center"/>
          </w:tcPr>
          <w:p w14:paraId="59E22D69">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22级化学3班</w:t>
            </w:r>
          </w:p>
        </w:tc>
        <w:tc>
          <w:tcPr>
            <w:tcW w:w="765" w:type="dxa"/>
            <w:tcBorders>
              <w:top w:val="single" w:color="auto" w:sz="4" w:space="0"/>
              <w:left w:val="single" w:color="auto" w:sz="4" w:space="0"/>
              <w:bottom w:val="single" w:color="auto" w:sz="4" w:space="0"/>
              <w:right w:val="single" w:color="auto" w:sz="4" w:space="0"/>
            </w:tcBorders>
            <w:vAlign w:val="center"/>
          </w:tcPr>
          <w:p w14:paraId="54F4FCF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559A930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607964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850" w:type="dxa"/>
            <w:tcBorders>
              <w:top w:val="single" w:color="auto" w:sz="4" w:space="0"/>
              <w:left w:val="single" w:color="auto" w:sz="4" w:space="0"/>
              <w:bottom w:val="single" w:color="auto" w:sz="4" w:space="0"/>
              <w:right w:val="single" w:color="auto" w:sz="4" w:space="0"/>
            </w:tcBorders>
            <w:vAlign w:val="center"/>
          </w:tcPr>
          <w:p w14:paraId="0C1D5C7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78.624</w:t>
            </w:r>
          </w:p>
        </w:tc>
        <w:tc>
          <w:tcPr>
            <w:tcW w:w="568" w:type="dxa"/>
            <w:tcBorders>
              <w:top w:val="single" w:color="auto" w:sz="4" w:space="0"/>
              <w:left w:val="single" w:color="auto" w:sz="4" w:space="0"/>
              <w:bottom w:val="single" w:color="auto" w:sz="4" w:space="0"/>
              <w:right w:val="single" w:color="000000" w:sz="4" w:space="0"/>
            </w:tcBorders>
            <w:vAlign w:val="center"/>
          </w:tcPr>
          <w:p w14:paraId="5D70206F">
            <w:pPr>
              <w:spacing w:line="240" w:lineRule="exact"/>
              <w:jc w:val="center"/>
              <w:rPr>
                <w:rFonts w:hint="eastAsia" w:asciiTheme="minorEastAsia" w:hAnsiTheme="minorEastAsia" w:cstheme="minorEastAsia"/>
                <w:szCs w:val="21"/>
              </w:rPr>
            </w:pPr>
          </w:p>
        </w:tc>
      </w:tr>
      <w:tr w14:paraId="2868E25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730803A">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CCBF1DE">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1C69A48E">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7D5462B">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E34F04">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1607</w:t>
            </w:r>
          </w:p>
        </w:tc>
        <w:tc>
          <w:tcPr>
            <w:tcW w:w="568" w:type="dxa"/>
            <w:tcBorders>
              <w:top w:val="single" w:color="auto" w:sz="4" w:space="0"/>
              <w:left w:val="single" w:color="auto" w:sz="4" w:space="0"/>
              <w:bottom w:val="single" w:color="auto" w:sz="4" w:space="0"/>
              <w:right w:val="single" w:color="000000" w:sz="4" w:space="0"/>
            </w:tcBorders>
            <w:vAlign w:val="center"/>
          </w:tcPr>
          <w:p w14:paraId="6C75DF94">
            <w:pPr>
              <w:spacing w:line="240" w:lineRule="exact"/>
              <w:jc w:val="center"/>
              <w:rPr>
                <w:rFonts w:hint="eastAsia" w:asciiTheme="minorEastAsia" w:hAnsi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2C529A6">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9D985ED">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7D899529">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4CE01D7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7446C462">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4247EAD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F2E8DE1">
            <w:pPr>
              <w:widowControl/>
              <w:jc w:val="center"/>
              <w:rPr>
                <w:rFonts w:hint="eastAsia" w:asciiTheme="minorEastAsia" w:hAnsiTheme="minorEastAsia" w:cstheme="minorEastAsia"/>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CB09860">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40DEE911">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84F76A9">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6157F2AD">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445FECB">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6720F">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D0CE95">
            <w:pPr>
              <w:spacing w:line="240" w:lineRule="exact"/>
              <w:jc w:val="center"/>
              <w:rPr>
                <w:rFonts w:hint="eastAsia" w:asciiTheme="minorEastAsia" w:hAnsi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065FC9">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E022C35">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94D74DC">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122E0D69">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921595">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426E56">
            <w:pPr>
              <w:spacing w:line="240" w:lineRule="exact"/>
              <w:jc w:val="center"/>
              <w:rPr>
                <w:rFonts w:hint="eastAsia" w:asciiTheme="minorEastAsia" w:hAnsi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1093A1C6">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19A2263">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47C3BB33">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73B4169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39D6C3C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0D7175F">
            <w:pPr>
              <w:widowControl/>
              <w:jc w:val="center"/>
              <w:rPr>
                <w:rFonts w:hint="eastAsia" w:asciiTheme="minorEastAsia" w:hAnsiTheme="minorEastAsia" w:cstheme="minorEastAsia"/>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14760926">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60C79C89">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138D9CF">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0D115F76">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AE8B1A">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FEB9E4">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43A63A">
            <w:pPr>
              <w:spacing w:line="240" w:lineRule="exact"/>
              <w:jc w:val="center"/>
              <w:rPr>
                <w:rFonts w:hint="eastAsia" w:asciiTheme="minorEastAsia" w:hAnsiTheme="minorEastAsia" w:cstheme="minorEastAsia"/>
                <w:szCs w:val="21"/>
              </w:rPr>
            </w:pPr>
          </w:p>
        </w:tc>
      </w:tr>
      <w:tr w14:paraId="3BDCCD4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4A89330">
            <w:pPr>
              <w:widowControl/>
              <w:jc w:val="center"/>
              <w:rPr>
                <w:rFonts w:hint="eastAsia" w:asciiTheme="minorEastAsia" w:hAnsiTheme="minorEastAsia" w:cstheme="minorEastAsia"/>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6650701F">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4C532841">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7CCC5AF">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40E5520C">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11DD35">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1C7E0C">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92E82A">
            <w:pPr>
              <w:spacing w:line="240" w:lineRule="exact"/>
              <w:jc w:val="center"/>
              <w:rPr>
                <w:rFonts w:hint="eastAsia" w:asciiTheme="minorEastAsia" w:hAnsi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42C18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08F12A3C">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3046B1EB">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B6B6F5D">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69BB85">
            <w:pPr>
              <w:spacing w:line="240" w:lineRule="exact"/>
              <w:jc w:val="center"/>
              <w:rPr>
                <w:rFonts w:hint="eastAsia" w:asciiTheme="minorEastAsia" w:hAnsi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D2C9E0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2E2F8770">
            <w:pPr>
              <w:spacing w:line="240" w:lineRule="exact"/>
              <w:rPr>
                <w:rFonts w:hint="eastAsia" w:asciiTheme="minorEastAsia" w:hAnsiTheme="minorEastAsia" w:cstheme="minorEastAsia"/>
                <w:szCs w:val="21"/>
              </w:rPr>
            </w:pPr>
            <w:r>
              <w:rPr>
                <w:rFonts w:hint="eastAsia" w:asciiTheme="minorEastAsia" w:hAnsiTheme="minorEastAsia" w:cstheme="minorEastAsia"/>
                <w:szCs w:val="21"/>
              </w:rPr>
              <w:t>2021-2022学年共指导本科毕业生3人，2022-2023学年共指导本科毕业生7人，2023-2024学年共指导本科毕业生5人，2024-2025学年共指导本科毕业生2人。</w:t>
            </w:r>
          </w:p>
          <w:p w14:paraId="201AFBA3">
            <w:pPr>
              <w:spacing w:line="240" w:lineRule="exact"/>
              <w:rPr>
                <w:rFonts w:hint="eastAsia" w:asciiTheme="minorEastAsia" w:hAnsiTheme="minorEastAsia" w:cstheme="minorEastAsia"/>
                <w:szCs w:val="21"/>
              </w:rPr>
            </w:pPr>
          </w:p>
          <w:p w14:paraId="53A8D3E8">
            <w:pPr>
              <w:spacing w:line="240" w:lineRule="exact"/>
              <w:rPr>
                <w:rFonts w:hint="eastAsia" w:asciiTheme="minorEastAsia" w:hAnsiTheme="minorEastAsia" w:cstheme="minorEastAsia"/>
                <w:szCs w:val="21"/>
              </w:rPr>
            </w:pPr>
          </w:p>
          <w:p w14:paraId="6D97EA49">
            <w:pPr>
              <w:spacing w:line="240" w:lineRule="exact"/>
              <w:rPr>
                <w:rFonts w:hint="eastAsia" w:asciiTheme="minorEastAsia" w:hAnsiTheme="minorEastAsia" w:cstheme="minorEastAsia"/>
                <w:szCs w:val="21"/>
              </w:rPr>
            </w:pPr>
          </w:p>
        </w:tc>
      </w:tr>
    </w:tbl>
    <w:p w14:paraId="11F82EA3">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noWrap/>
            <w:vAlign w:val="center"/>
          </w:tcPr>
          <w:p w14:paraId="1CB356EA">
            <w:pPr>
              <w:widowControl/>
              <w:spacing w:line="360" w:lineRule="exact"/>
              <w:jc w:val="center"/>
              <w:rPr>
                <w:rFonts w:hint="eastAsia"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515A85C7">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noWrap/>
            <w:vAlign w:val="center"/>
          </w:tcPr>
          <w:p w14:paraId="4C9526CB">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vAlign w:val="center"/>
          </w:tcPr>
          <w:p w14:paraId="5EC31BB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vAlign w:val="center"/>
          </w:tcPr>
          <w:p w14:paraId="6F39D2B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vAlign w:val="center"/>
          </w:tcPr>
          <w:p w14:paraId="618DF63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vAlign w:val="center"/>
          </w:tcPr>
          <w:p w14:paraId="4FE5D07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vAlign w:val="center"/>
          </w:tcPr>
          <w:p w14:paraId="263BAE48">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widowControl/>
              <w:spacing w:line="360" w:lineRule="exact"/>
              <w:jc w:val="left"/>
              <w:rPr>
                <w:rFonts w:hint="eastAsia"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widowControl/>
              <w:spacing w:line="360" w:lineRule="exact"/>
              <w:jc w:val="left"/>
              <w:rPr>
                <w:rFonts w:hint="eastAsia"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widowControl/>
              <w:spacing w:line="360" w:lineRule="exact"/>
              <w:jc w:val="left"/>
              <w:rPr>
                <w:rFonts w:hint="eastAsia" w:asciiTheme="minorEastAsia" w:hAnsi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widowControl/>
              <w:spacing w:line="360" w:lineRule="exact"/>
              <w:jc w:val="left"/>
              <w:rPr>
                <w:rFonts w:hint="eastAsia"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widowControl/>
              <w:spacing w:line="360" w:lineRule="exact"/>
              <w:jc w:val="left"/>
              <w:rPr>
                <w:rFonts w:hint="eastAsia"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widowControl/>
              <w:spacing w:line="360" w:lineRule="exact"/>
              <w:jc w:val="left"/>
              <w:rPr>
                <w:rFonts w:hint="eastAsia" w:asciiTheme="minorEastAsia" w:hAnsi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widowControl/>
              <w:spacing w:line="360" w:lineRule="exact"/>
              <w:jc w:val="left"/>
              <w:rPr>
                <w:rFonts w:hint="eastAsia"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widowControl/>
              <w:spacing w:line="360" w:lineRule="exact"/>
              <w:jc w:val="left"/>
              <w:rPr>
                <w:rFonts w:hint="eastAsia"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widowControl/>
              <w:spacing w:line="360" w:lineRule="exact"/>
              <w:jc w:val="left"/>
              <w:rPr>
                <w:rFonts w:hint="eastAsia" w:asciiTheme="minorEastAsia" w:hAnsi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widowControl/>
              <w:spacing w:line="360" w:lineRule="exact"/>
              <w:jc w:val="left"/>
              <w:rPr>
                <w:rFonts w:hint="eastAsia" w:asciiTheme="minorEastAsia" w:hAnsi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widowControl/>
              <w:spacing w:line="360" w:lineRule="exact"/>
              <w:jc w:val="left"/>
              <w:rPr>
                <w:rFonts w:hint="eastAsia"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widowControl/>
              <w:spacing w:line="360" w:lineRule="exact"/>
              <w:jc w:val="left"/>
              <w:rPr>
                <w:rFonts w:hint="eastAsia"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widowControl/>
              <w:spacing w:line="360" w:lineRule="exact"/>
              <w:jc w:val="left"/>
              <w:rPr>
                <w:rFonts w:hint="eastAsia" w:asciiTheme="minorEastAsia" w:hAnsi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0AA7782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2E5C699E">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25DFDF9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3C3BB0F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2B52C79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04F570C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6CC57B64">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04DCE88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widowControl/>
              <w:spacing w:line="360" w:lineRule="exact"/>
              <w:jc w:val="left"/>
              <w:rPr>
                <w:rFonts w:hint="eastAsia" w:asciiTheme="minorEastAsia" w:hAnsi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一流</w:t>
            </w:r>
          </w:p>
          <w:p w14:paraId="72C1CBE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527DC6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4AE18905">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3E101C08">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7353ACE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5DE0FBC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5BB9BF8E">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1DEE1715">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widowControl/>
              <w:spacing w:line="360" w:lineRule="exact"/>
              <w:jc w:val="left"/>
              <w:rPr>
                <w:rFonts w:hint="eastAsia" w:asciiTheme="minorEastAsia" w:hAnsi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255A645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617B1359">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57CBC848">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3B25135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3DEF813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6D494E2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10E33FE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307A3F0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widowControl/>
              <w:spacing w:line="360" w:lineRule="exact"/>
              <w:jc w:val="left"/>
              <w:rPr>
                <w:rFonts w:hint="eastAsia" w:asciiTheme="minorEastAsia" w:hAnsi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2EC6E5E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8CA530C">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3FBA499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28AC27B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5EA1002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5346080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4FCC7EA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782C677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widowControl/>
              <w:spacing w:line="360" w:lineRule="exact"/>
              <w:jc w:val="left"/>
              <w:rPr>
                <w:rFonts w:hint="eastAsia" w:asciiTheme="minorEastAsia" w:hAnsi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“百佳”</w:t>
            </w:r>
          </w:p>
          <w:p w14:paraId="6FC6E72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763509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352AF1A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widowControl/>
              <w:spacing w:line="360" w:lineRule="exact"/>
              <w:jc w:val="left"/>
              <w:rPr>
                <w:rFonts w:hint="eastAsia" w:asciiTheme="minorEastAsia" w:hAnsi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其他</w:t>
            </w:r>
          </w:p>
          <w:p w14:paraId="53EA439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BE0B6C4">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77DE4EB7">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widowControl/>
              <w:spacing w:line="360" w:lineRule="exact"/>
              <w:jc w:val="left"/>
              <w:rPr>
                <w:rFonts w:hint="eastAsia" w:asciiTheme="minorEastAsia" w:hAnsi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课堂</w:t>
            </w:r>
          </w:p>
          <w:p w14:paraId="763D5E2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427" w:type="dxa"/>
            <w:tcBorders>
              <w:top w:val="nil"/>
              <w:left w:val="nil"/>
              <w:bottom w:val="single" w:color="auto" w:sz="4" w:space="0"/>
              <w:right w:val="single" w:color="auto" w:sz="4" w:space="0"/>
            </w:tcBorders>
            <w:noWrap/>
            <w:vAlign w:val="center"/>
          </w:tcPr>
          <w:p w14:paraId="4D641BE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33CE989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03F3C2FC">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04F7903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507C0E5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427" w:type="dxa"/>
            <w:tcBorders>
              <w:top w:val="nil"/>
              <w:left w:val="nil"/>
              <w:bottom w:val="single" w:color="auto" w:sz="4" w:space="0"/>
              <w:right w:val="single" w:color="auto" w:sz="4" w:space="0"/>
            </w:tcBorders>
            <w:noWrap/>
            <w:vAlign w:val="center"/>
          </w:tcPr>
          <w:p w14:paraId="4360C83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7C4E2CF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widowControl/>
              <w:spacing w:line="360" w:lineRule="exact"/>
              <w:jc w:val="left"/>
              <w:rPr>
                <w:rFonts w:hint="eastAsia" w:asciiTheme="minorEastAsia" w:hAnsi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295CE82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32294A5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61310EF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2425FC6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535809C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4EE68F4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56B0EA2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0AF25FCE">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widowControl/>
              <w:spacing w:line="360" w:lineRule="exact"/>
              <w:jc w:val="left"/>
              <w:rPr>
                <w:rFonts w:hint="eastAsia" w:asciiTheme="minorEastAsia" w:hAnsi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382477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0A8662B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9DD0820">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widowControl/>
              <w:spacing w:line="360" w:lineRule="exact"/>
              <w:jc w:val="left"/>
              <w:rPr>
                <w:rFonts w:hint="eastAsia" w:asciiTheme="minorEastAsia" w:hAnsi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noWrap/>
            <w:vAlign w:val="center"/>
          </w:tcPr>
          <w:p w14:paraId="1E05769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0A203EA5">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widowControl/>
              <w:spacing w:line="360" w:lineRule="exact"/>
              <w:jc w:val="left"/>
              <w:rPr>
                <w:rFonts w:hint="eastAsia" w:asciiTheme="minorEastAsia" w:hAnsi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37CCEAE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427" w:type="dxa"/>
            <w:tcBorders>
              <w:top w:val="nil"/>
              <w:left w:val="nil"/>
              <w:bottom w:val="single" w:color="auto" w:sz="4" w:space="0"/>
              <w:right w:val="single" w:color="auto" w:sz="4" w:space="0"/>
            </w:tcBorders>
            <w:noWrap/>
            <w:vAlign w:val="center"/>
          </w:tcPr>
          <w:p w14:paraId="19B98A2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797ACF0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6DC561C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45A6AE5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57ECA6A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noWrap/>
            <w:vAlign w:val="center"/>
          </w:tcPr>
          <w:p w14:paraId="36AB973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4F3ACD2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widowControl/>
              <w:spacing w:line="360" w:lineRule="exact"/>
              <w:jc w:val="left"/>
              <w:rPr>
                <w:rFonts w:hint="eastAsia" w:asciiTheme="minorEastAsia" w:hAnsi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noWrap/>
            <w:vAlign w:val="center"/>
          </w:tcPr>
          <w:p w14:paraId="7D4B6B9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554DEAB8">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widowControl/>
              <w:spacing w:line="360" w:lineRule="exact"/>
              <w:jc w:val="left"/>
              <w:rPr>
                <w:rFonts w:hint="eastAsia" w:asciiTheme="minorEastAsia" w:hAnsiTheme="minorEastAsia" w:cstheme="minorEastAsia"/>
                <w:kern w:val="0"/>
                <w:szCs w:val="21"/>
              </w:rPr>
            </w:pPr>
          </w:p>
        </w:tc>
      </w:tr>
    </w:tbl>
    <w:p w14:paraId="003A8C50">
      <w:pPr>
        <w:rPr>
          <w:rFonts w:hint="eastAsia" w:asciiTheme="minorEastAsia" w:hAnsiTheme="minorEastAsia" w:cstheme="minorEastAsia"/>
        </w:rPr>
      </w:pPr>
    </w:p>
    <w:p w14:paraId="2DB6ABEE">
      <w:pPr>
        <w:rPr>
          <w:rFonts w:hint="eastAsia" w:ascii="宋体" w:hAnsi="宋体" w:eastAsia="宋体" w:cs="宋体"/>
          <w:kern w:val="0"/>
          <w:sz w:val="24"/>
          <w:szCs w:val="24"/>
        </w:rPr>
      </w:pPr>
    </w:p>
    <w:p w14:paraId="0EF0A8AE">
      <w:pPr>
        <w:rPr>
          <w:rFonts w:hint="eastAsia"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noWrap/>
            <w:vAlign w:val="center"/>
          </w:tcPr>
          <w:p w14:paraId="1DD33561">
            <w:pPr>
              <w:widowControl/>
              <w:spacing w:line="360" w:lineRule="exact"/>
              <w:jc w:val="center"/>
              <w:rPr>
                <w:rFonts w:hint="eastAsia"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20E33FB7">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noWrap/>
            <w:vAlign w:val="center"/>
          </w:tcPr>
          <w:p w14:paraId="627573A8">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vAlign w:val="center"/>
          </w:tcPr>
          <w:p w14:paraId="232FC81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vAlign w:val="center"/>
          </w:tcPr>
          <w:p w14:paraId="61C1DD0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vAlign w:val="center"/>
          </w:tcPr>
          <w:p w14:paraId="6F7E5A0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vAlign w:val="center"/>
          </w:tcPr>
          <w:p w14:paraId="6831396A">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vAlign w:val="center"/>
          </w:tcPr>
          <w:p w14:paraId="72F627D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widowControl/>
              <w:spacing w:line="360" w:lineRule="exact"/>
              <w:jc w:val="left"/>
              <w:rPr>
                <w:rFonts w:hint="eastAsia"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widowControl/>
              <w:spacing w:line="360" w:lineRule="exact"/>
              <w:jc w:val="left"/>
              <w:rPr>
                <w:rFonts w:hint="eastAsia"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widowControl/>
              <w:spacing w:line="360" w:lineRule="exact"/>
              <w:jc w:val="left"/>
              <w:rPr>
                <w:rFonts w:hint="eastAsia" w:asciiTheme="minorEastAsia" w:hAnsi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widowControl/>
              <w:spacing w:line="360" w:lineRule="exact"/>
              <w:jc w:val="left"/>
              <w:rPr>
                <w:rFonts w:hint="eastAsia"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widowControl/>
              <w:spacing w:line="360" w:lineRule="exact"/>
              <w:jc w:val="left"/>
              <w:rPr>
                <w:rFonts w:hint="eastAsia"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widowControl/>
              <w:spacing w:line="360" w:lineRule="exact"/>
              <w:jc w:val="left"/>
              <w:rPr>
                <w:rFonts w:hint="eastAsia" w:asciiTheme="minorEastAsia" w:hAnsi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widowControl/>
              <w:spacing w:line="360" w:lineRule="exact"/>
              <w:jc w:val="left"/>
              <w:rPr>
                <w:rFonts w:hint="eastAsia"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widowControl/>
              <w:spacing w:line="360" w:lineRule="exact"/>
              <w:jc w:val="left"/>
              <w:rPr>
                <w:rFonts w:hint="eastAsia"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widowControl/>
              <w:spacing w:line="360" w:lineRule="exact"/>
              <w:jc w:val="left"/>
              <w:rPr>
                <w:rFonts w:hint="eastAsia" w:asciiTheme="minorEastAsia" w:hAnsi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widowControl/>
              <w:spacing w:line="360" w:lineRule="exact"/>
              <w:jc w:val="left"/>
              <w:rPr>
                <w:rFonts w:hint="eastAsia" w:asciiTheme="minorEastAsia" w:hAnsi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widowControl/>
              <w:spacing w:line="360" w:lineRule="exact"/>
              <w:jc w:val="left"/>
              <w:rPr>
                <w:rFonts w:hint="eastAsia"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widowControl/>
              <w:spacing w:line="360" w:lineRule="exact"/>
              <w:jc w:val="left"/>
              <w:rPr>
                <w:rFonts w:hint="eastAsia"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widowControl/>
              <w:spacing w:line="360" w:lineRule="exact"/>
              <w:jc w:val="left"/>
              <w:rPr>
                <w:rFonts w:hint="eastAsia" w:asciiTheme="minorEastAsia" w:hAnsi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全国A类</w:t>
            </w:r>
          </w:p>
          <w:p w14:paraId="430250C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437" w:type="dxa"/>
            <w:tcBorders>
              <w:top w:val="nil"/>
              <w:left w:val="nil"/>
              <w:bottom w:val="single" w:color="auto" w:sz="4" w:space="0"/>
              <w:right w:val="single" w:color="auto" w:sz="4" w:space="0"/>
            </w:tcBorders>
            <w:noWrap/>
            <w:vAlign w:val="center"/>
          </w:tcPr>
          <w:p w14:paraId="62ACFB5D">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noWrap/>
            <w:vAlign w:val="center"/>
          </w:tcPr>
          <w:p w14:paraId="58C3F38B">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noWrap/>
            <w:vAlign w:val="center"/>
          </w:tcPr>
          <w:p w14:paraId="75A5B6BB">
            <w:pPr>
              <w:widowControl/>
              <w:spacing w:line="320" w:lineRule="exact"/>
              <w:jc w:val="center"/>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2</w:t>
            </w:r>
          </w:p>
        </w:tc>
        <w:tc>
          <w:tcPr>
            <w:tcW w:w="725" w:type="dxa"/>
            <w:vMerge w:val="restart"/>
            <w:tcBorders>
              <w:top w:val="nil"/>
              <w:left w:val="single" w:color="auto" w:sz="4" w:space="0"/>
              <w:bottom w:val="single" w:color="auto" w:sz="4" w:space="0"/>
              <w:right w:val="single" w:color="auto" w:sz="4" w:space="0"/>
            </w:tcBorders>
            <w:noWrap/>
            <w:vAlign w:val="center"/>
          </w:tcPr>
          <w:p w14:paraId="0F896D4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noWrap/>
            <w:vAlign w:val="center"/>
          </w:tcPr>
          <w:p w14:paraId="2A4712E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全国B类</w:t>
            </w:r>
          </w:p>
          <w:p w14:paraId="66C18B2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437" w:type="dxa"/>
            <w:tcBorders>
              <w:top w:val="nil"/>
              <w:left w:val="nil"/>
              <w:bottom w:val="single" w:color="auto" w:sz="4" w:space="0"/>
              <w:right w:val="single" w:color="auto" w:sz="4" w:space="0"/>
            </w:tcBorders>
            <w:noWrap/>
            <w:vAlign w:val="center"/>
          </w:tcPr>
          <w:p w14:paraId="1ACFF36E">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noWrap/>
            <w:vAlign w:val="center"/>
          </w:tcPr>
          <w:p w14:paraId="31447A5A">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widowControl/>
              <w:spacing w:line="320" w:lineRule="exact"/>
              <w:jc w:val="left"/>
              <w:rPr>
                <w:rFonts w:hint="eastAsia" w:asciiTheme="minorEastAsia" w:hAnsi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全国C类</w:t>
            </w:r>
          </w:p>
          <w:p w14:paraId="29D93B5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noWrap/>
            <w:vAlign w:val="center"/>
          </w:tcPr>
          <w:p w14:paraId="554CB7A1">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2　</w:t>
            </w:r>
          </w:p>
        </w:tc>
        <w:tc>
          <w:tcPr>
            <w:tcW w:w="715" w:type="dxa"/>
            <w:tcBorders>
              <w:top w:val="nil"/>
              <w:left w:val="nil"/>
              <w:bottom w:val="single" w:color="auto" w:sz="4" w:space="0"/>
              <w:right w:val="single" w:color="auto" w:sz="4" w:space="0"/>
            </w:tcBorders>
            <w:noWrap/>
            <w:vAlign w:val="center"/>
          </w:tcPr>
          <w:p w14:paraId="3FD31872">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40</w:t>
            </w:r>
          </w:p>
        </w:tc>
        <w:tc>
          <w:tcPr>
            <w:tcW w:w="725" w:type="dxa"/>
            <w:vMerge w:val="continue"/>
            <w:tcBorders>
              <w:top w:val="nil"/>
              <w:left w:val="single" w:color="auto" w:sz="4" w:space="0"/>
              <w:bottom w:val="single" w:color="auto" w:sz="4" w:space="0"/>
              <w:right w:val="single" w:color="auto" w:sz="4" w:space="0"/>
            </w:tcBorders>
            <w:vAlign w:val="center"/>
          </w:tcPr>
          <w:p w14:paraId="7AB512FA">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widowControl/>
              <w:spacing w:line="320" w:lineRule="exact"/>
              <w:jc w:val="left"/>
              <w:rPr>
                <w:rFonts w:hint="eastAsia" w:asciiTheme="minorEastAsia" w:hAnsi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省级</w:t>
            </w:r>
          </w:p>
          <w:p w14:paraId="7A1EFDD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noWrap/>
            <w:vAlign w:val="center"/>
          </w:tcPr>
          <w:p w14:paraId="5D764A2F">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noWrap/>
            <w:vAlign w:val="center"/>
          </w:tcPr>
          <w:p w14:paraId="40B2CF03">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455E510">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widowControl/>
              <w:spacing w:line="320" w:lineRule="exact"/>
              <w:jc w:val="left"/>
              <w:rPr>
                <w:rFonts w:hint="eastAsia" w:asciiTheme="minorEastAsia" w:hAnsiTheme="minorEastAsia" w:cstheme="minorEastAsia"/>
                <w:kern w:val="0"/>
                <w:sz w:val="24"/>
                <w:szCs w:val="24"/>
              </w:rPr>
            </w:pPr>
          </w:p>
        </w:tc>
      </w:tr>
      <w:tr w14:paraId="0DF7EAC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noWrap/>
            <w:vAlign w:val="center"/>
          </w:tcPr>
          <w:p w14:paraId="0C459BF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26</w:t>
            </w:r>
          </w:p>
        </w:tc>
        <w:tc>
          <w:tcPr>
            <w:tcW w:w="896" w:type="dxa"/>
            <w:tcBorders>
              <w:top w:val="nil"/>
              <w:left w:val="nil"/>
              <w:bottom w:val="single" w:color="auto" w:sz="4" w:space="0"/>
              <w:right w:val="single" w:color="auto" w:sz="4" w:space="0"/>
            </w:tcBorders>
            <w:vAlign w:val="center"/>
          </w:tcPr>
          <w:p w14:paraId="4C104DE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noWrap/>
            <w:vAlign w:val="center"/>
          </w:tcPr>
          <w:p w14:paraId="2D8B549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160分/个</w:t>
            </w:r>
          </w:p>
        </w:tc>
        <w:tc>
          <w:tcPr>
            <w:tcW w:w="437" w:type="dxa"/>
            <w:tcBorders>
              <w:top w:val="nil"/>
              <w:left w:val="nil"/>
              <w:bottom w:val="single" w:color="auto" w:sz="4" w:space="0"/>
              <w:right w:val="single" w:color="auto" w:sz="4" w:space="0"/>
            </w:tcBorders>
            <w:vAlign w:val="center"/>
          </w:tcPr>
          <w:p w14:paraId="6AC5EEB3">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79C0EF99">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noWrap/>
            <w:vAlign w:val="center"/>
          </w:tcPr>
          <w:p w14:paraId="3A8FFF98">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noWrap/>
            <w:vAlign w:val="center"/>
          </w:tcPr>
          <w:p w14:paraId="2F577934">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noWrap/>
            <w:vAlign w:val="center"/>
          </w:tcPr>
          <w:p w14:paraId="2DA2BB64">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noWrap/>
            <w:vAlign w:val="center"/>
          </w:tcPr>
          <w:p w14:paraId="329BCF8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vAlign w:val="center"/>
          </w:tcPr>
          <w:p w14:paraId="03EBC0B5">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博士</w:t>
            </w:r>
          </w:p>
          <w:p w14:paraId="67942F7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noWrap/>
            <w:vAlign w:val="center"/>
          </w:tcPr>
          <w:p w14:paraId="71DAA30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2000分/篇</w:t>
            </w:r>
          </w:p>
        </w:tc>
        <w:tc>
          <w:tcPr>
            <w:tcW w:w="437" w:type="dxa"/>
            <w:tcBorders>
              <w:top w:val="nil"/>
              <w:left w:val="nil"/>
              <w:bottom w:val="single" w:color="auto" w:sz="4" w:space="0"/>
              <w:right w:val="single" w:color="auto" w:sz="4" w:space="0"/>
            </w:tcBorders>
            <w:noWrap/>
            <w:vAlign w:val="center"/>
          </w:tcPr>
          <w:p w14:paraId="337E43E8">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430AC3DA">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noWrap/>
            <w:vAlign w:val="center"/>
          </w:tcPr>
          <w:p w14:paraId="5BCA6B4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noWrap/>
            <w:vAlign w:val="center"/>
          </w:tcPr>
          <w:p w14:paraId="21E6848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noWrap/>
            <w:vAlign w:val="center"/>
          </w:tcPr>
          <w:p w14:paraId="60F83EA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noWrap/>
            <w:vAlign w:val="center"/>
          </w:tcPr>
          <w:p w14:paraId="0FDD656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硕士</w:t>
            </w:r>
          </w:p>
          <w:p w14:paraId="36087A4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noWrap/>
            <w:vAlign w:val="center"/>
          </w:tcPr>
          <w:p w14:paraId="74C0089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500分/篇</w:t>
            </w:r>
          </w:p>
        </w:tc>
        <w:tc>
          <w:tcPr>
            <w:tcW w:w="437" w:type="dxa"/>
            <w:tcBorders>
              <w:top w:val="nil"/>
              <w:left w:val="nil"/>
              <w:bottom w:val="single" w:color="auto" w:sz="4" w:space="0"/>
              <w:right w:val="single" w:color="auto" w:sz="4" w:space="0"/>
            </w:tcBorders>
            <w:noWrap/>
            <w:vAlign w:val="center"/>
          </w:tcPr>
          <w:p w14:paraId="43867B2D">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3C2BDFD9">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widowControl/>
              <w:spacing w:line="320" w:lineRule="exact"/>
              <w:jc w:val="left"/>
              <w:rPr>
                <w:rFonts w:hint="eastAsia" w:asciiTheme="minorEastAsia" w:hAnsi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noWrap/>
            <w:vAlign w:val="center"/>
          </w:tcPr>
          <w:p w14:paraId="5E7CCBF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noWrap/>
            <w:vAlign w:val="center"/>
          </w:tcPr>
          <w:p w14:paraId="1A20F57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200分/篇</w:t>
            </w:r>
          </w:p>
        </w:tc>
        <w:tc>
          <w:tcPr>
            <w:tcW w:w="437" w:type="dxa"/>
            <w:tcBorders>
              <w:top w:val="nil"/>
              <w:left w:val="nil"/>
              <w:bottom w:val="single" w:color="auto" w:sz="4" w:space="0"/>
              <w:right w:val="single" w:color="auto" w:sz="4" w:space="0"/>
            </w:tcBorders>
            <w:noWrap/>
            <w:vAlign w:val="center"/>
          </w:tcPr>
          <w:p w14:paraId="5D2FED8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789676D8">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widowControl/>
              <w:spacing w:line="320" w:lineRule="exact"/>
              <w:jc w:val="left"/>
              <w:rPr>
                <w:rFonts w:hint="eastAsia" w:asciiTheme="minorEastAsia" w:hAnsi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noWrap/>
            <w:vAlign w:val="center"/>
          </w:tcPr>
          <w:p w14:paraId="48280B4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noWrap/>
            <w:vAlign w:val="center"/>
          </w:tcPr>
          <w:p w14:paraId="229C7FD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100分/篇</w:t>
            </w:r>
          </w:p>
        </w:tc>
        <w:tc>
          <w:tcPr>
            <w:tcW w:w="437" w:type="dxa"/>
            <w:tcBorders>
              <w:top w:val="nil"/>
              <w:left w:val="nil"/>
              <w:bottom w:val="single" w:color="auto" w:sz="4" w:space="0"/>
              <w:right w:val="single" w:color="auto" w:sz="4" w:space="0"/>
            </w:tcBorders>
            <w:noWrap/>
            <w:vAlign w:val="center"/>
          </w:tcPr>
          <w:p w14:paraId="23CF93CF">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6FDC38C7">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widowControl/>
              <w:spacing w:line="320" w:lineRule="exact"/>
              <w:jc w:val="left"/>
              <w:rPr>
                <w:rFonts w:hint="eastAsia" w:asciiTheme="minorEastAsia" w:hAnsi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noWrap/>
            <w:vAlign w:val="center"/>
          </w:tcPr>
          <w:p w14:paraId="3B46D82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noWrap/>
            <w:vAlign w:val="center"/>
          </w:tcPr>
          <w:p w14:paraId="6BD8B52E">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w:t>
            </w:r>
          </w:p>
        </w:tc>
        <w:tc>
          <w:tcPr>
            <w:tcW w:w="725" w:type="dxa"/>
            <w:tcBorders>
              <w:top w:val="nil"/>
              <w:left w:val="nil"/>
              <w:bottom w:val="single" w:color="auto" w:sz="4" w:space="0"/>
              <w:right w:val="single" w:color="auto" w:sz="4" w:space="0"/>
            </w:tcBorders>
            <w:noWrap/>
            <w:vAlign w:val="center"/>
          </w:tcPr>
          <w:p w14:paraId="4D1E2563">
            <w:pPr>
              <w:widowControl/>
              <w:spacing w:line="320" w:lineRule="exact"/>
              <w:jc w:val="left"/>
              <w:rPr>
                <w:rFonts w:hint="eastAsia"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noWrap/>
            <w:vAlign w:val="center"/>
          </w:tcPr>
          <w:p w14:paraId="5CDAA392">
            <w:pPr>
              <w:widowControl/>
              <w:spacing w:line="320" w:lineRule="exact"/>
              <w:jc w:val="left"/>
              <w:rPr>
                <w:rFonts w:hint="eastAsia" w:asciiTheme="minorEastAsia" w:hAnsiTheme="minorEastAsia" w:cstheme="minorEastAsia"/>
                <w:kern w:val="0"/>
                <w:sz w:val="24"/>
                <w:szCs w:val="24"/>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noWrap/>
            <w:vAlign w:val="center"/>
          </w:tcPr>
          <w:p w14:paraId="3EAA341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noWrap/>
            <w:vAlign w:val="center"/>
          </w:tcPr>
          <w:p w14:paraId="328459DE">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102</w:t>
            </w:r>
          </w:p>
        </w:tc>
        <w:tc>
          <w:tcPr>
            <w:tcW w:w="725" w:type="dxa"/>
            <w:tcBorders>
              <w:top w:val="nil"/>
              <w:left w:val="nil"/>
              <w:bottom w:val="single" w:color="auto" w:sz="4" w:space="0"/>
              <w:right w:val="single" w:color="auto" w:sz="4" w:space="0"/>
            </w:tcBorders>
            <w:noWrap/>
            <w:vAlign w:val="center"/>
          </w:tcPr>
          <w:p w14:paraId="31FA1F87">
            <w:pPr>
              <w:widowControl/>
              <w:spacing w:line="320" w:lineRule="exact"/>
              <w:jc w:val="left"/>
              <w:rPr>
                <w:rFonts w:hint="eastAsia"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noWrap/>
            <w:vAlign w:val="center"/>
          </w:tcPr>
          <w:p w14:paraId="7D2EB9BA">
            <w:pPr>
              <w:widowControl/>
              <w:spacing w:line="320" w:lineRule="exact"/>
              <w:jc w:val="left"/>
              <w:rPr>
                <w:rFonts w:hint="eastAsia" w:asciiTheme="minorEastAsia" w:hAnsi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noWrap/>
            <w:vAlign w:val="center"/>
          </w:tcPr>
          <w:p w14:paraId="58F8EEC7">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noWrap/>
            <w:vAlign w:val="center"/>
          </w:tcPr>
          <w:p w14:paraId="4CBB13B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noWrap/>
            <w:vAlign w:val="center"/>
          </w:tcPr>
          <w:p w14:paraId="4ADE2F4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102</w:t>
            </w:r>
          </w:p>
        </w:tc>
        <w:tc>
          <w:tcPr>
            <w:tcW w:w="725" w:type="dxa"/>
            <w:tcBorders>
              <w:top w:val="nil"/>
              <w:left w:val="nil"/>
              <w:bottom w:val="single" w:color="auto" w:sz="4" w:space="0"/>
              <w:right w:val="single" w:color="auto" w:sz="4" w:space="0"/>
            </w:tcBorders>
            <w:noWrap/>
            <w:vAlign w:val="center"/>
          </w:tcPr>
          <w:p w14:paraId="663D16ED">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noWrap/>
            <w:vAlign w:val="center"/>
          </w:tcPr>
          <w:p w14:paraId="09CD3EC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bl>
    <w:p w14:paraId="4D6B8721">
      <w:pPr>
        <w:spacing w:before="156" w:beforeLines="50" w:line="360" w:lineRule="exact"/>
        <w:rPr>
          <w:rFonts w:hint="eastAsia"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spacing w:before="156" w:beforeLines="50" w:line="360" w:lineRule="exact"/>
        <w:rPr>
          <w:rFonts w:hint="eastAsia" w:ascii="宋体" w:hAnsi="宋体" w:eastAsia="宋体" w:cs="宋体"/>
          <w:kern w:val="0"/>
          <w:sz w:val="24"/>
          <w:szCs w:val="24"/>
        </w:rPr>
      </w:pPr>
      <w:r>
        <w:rPr>
          <w:rFonts w:hint="eastAsia" w:ascii="宋体" w:hAnsi="宋体" w:eastAsia="宋体" w:cs="宋体"/>
          <w:kern w:val="0"/>
          <w:sz w:val="24"/>
          <w:szCs w:val="24"/>
        </w:rPr>
        <w:t>2.当【课堂教学+教学研究+教学成果三项分值之和】超过【教育教学能力业绩量化总分值】的50%时，只将【课堂教学+教学研究+教学成果三项分值之和】按【初始教育教学能力业绩量化总分值】的50%计入个人【最终教育教学能力业绩量化总分值】（只折算一次），超过部分不计入分值。</w:t>
      </w:r>
    </w:p>
    <w:p w14:paraId="4266868E">
      <w:pPr>
        <w:spacing w:line="360" w:lineRule="exact"/>
        <w:rPr>
          <w:rFonts w:hint="eastAsia" w:ascii="宋体" w:hAnsi="宋体" w:eastAsia="宋体" w:cs="宋体"/>
          <w:kern w:val="0"/>
          <w:sz w:val="24"/>
          <w:szCs w:val="24"/>
        </w:rPr>
      </w:pPr>
    </w:p>
    <w:p w14:paraId="2E371112">
      <w:pPr>
        <w:spacing w:line="360" w:lineRule="exact"/>
      </w:pPr>
      <w:r>
        <w:rPr>
          <w:rFonts w:hint="eastAsia" w:ascii="宋体" w:hAnsi="宋体" w:eastAsia="宋体" w:cs="宋体"/>
          <w:kern w:val="0"/>
          <w:sz w:val="24"/>
          <w:szCs w:val="24"/>
        </w:rPr>
        <w:t>二级单位审核者签名：                     职能部门审核者签名：</w:t>
      </w:r>
    </w:p>
    <w:p w14:paraId="25A5CCFF"/>
    <w:p w14:paraId="15116399">
      <w:pPr>
        <w:widowControl/>
        <w:jc w:val="left"/>
        <w:rPr>
          <w:rFonts w:hint="eastAsia" w:ascii="黑体" w:hAnsi="黑体" w:eastAsia="黑体" w:cs="宋体"/>
          <w:kern w:val="0"/>
          <w:sz w:val="32"/>
          <w:szCs w:val="32"/>
        </w:rPr>
      </w:pPr>
      <w:r>
        <w:br w:type="page"/>
      </w: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22417A15">
            <w:pPr>
              <w:jc w:val="center"/>
              <w:rPr>
                <w:rFonts w:hint="eastAsia"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jc w:val="center"/>
              <w:rPr>
                <w:rFonts w:hint="eastAsia"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9DCEADD">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A243179">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05C80EBE">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0F567165">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D3C55EF">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522E156B">
            <w:pPr>
              <w:rPr>
                <w:rFonts w:hint="eastAsia" w:cs="宋体" w:asciiTheme="minorEastAsia" w:hAnsiTheme="minorEastAsia"/>
                <w:kern w:val="0"/>
                <w:szCs w:val="21"/>
              </w:rPr>
            </w:pPr>
          </w:p>
          <w:p w14:paraId="1D111F78">
            <w:pPr>
              <w:rPr>
                <w:rFonts w:hint="eastAsia" w:cs="宋体" w:asciiTheme="minorEastAsia" w:hAnsiTheme="minorEastAsia"/>
                <w:kern w:val="0"/>
                <w:szCs w:val="21"/>
              </w:rPr>
            </w:pPr>
          </w:p>
        </w:tc>
        <w:tc>
          <w:tcPr>
            <w:tcW w:w="3119" w:type="dxa"/>
          </w:tcPr>
          <w:p w14:paraId="75DF04D9">
            <w:pPr>
              <w:rPr>
                <w:rFonts w:hint="eastAsia" w:cs="宋体" w:asciiTheme="minorEastAsia" w:hAnsiTheme="minorEastAsia"/>
                <w:kern w:val="0"/>
                <w:szCs w:val="21"/>
              </w:rPr>
            </w:pPr>
          </w:p>
        </w:tc>
        <w:tc>
          <w:tcPr>
            <w:tcW w:w="708" w:type="dxa"/>
          </w:tcPr>
          <w:p w14:paraId="7A8C4691">
            <w:pPr>
              <w:rPr>
                <w:rFonts w:hint="eastAsia" w:cs="宋体" w:asciiTheme="minorEastAsia" w:hAnsiTheme="minorEastAsia"/>
                <w:kern w:val="0"/>
                <w:szCs w:val="21"/>
              </w:rPr>
            </w:pPr>
          </w:p>
        </w:tc>
        <w:tc>
          <w:tcPr>
            <w:tcW w:w="709" w:type="dxa"/>
          </w:tcPr>
          <w:p w14:paraId="34BAEE06">
            <w:pPr>
              <w:rPr>
                <w:rFonts w:hint="eastAsia" w:cs="宋体" w:asciiTheme="minorEastAsia" w:hAnsiTheme="minorEastAsia"/>
                <w:kern w:val="0"/>
                <w:szCs w:val="21"/>
              </w:rPr>
            </w:pPr>
          </w:p>
        </w:tc>
        <w:tc>
          <w:tcPr>
            <w:tcW w:w="1418" w:type="dxa"/>
          </w:tcPr>
          <w:p w14:paraId="32B94B42">
            <w:pPr>
              <w:rPr>
                <w:rFonts w:hint="eastAsia" w:cs="宋体" w:asciiTheme="minorEastAsia" w:hAnsiTheme="minorEastAsia"/>
                <w:kern w:val="0"/>
                <w:szCs w:val="21"/>
              </w:rPr>
            </w:pPr>
          </w:p>
        </w:tc>
        <w:tc>
          <w:tcPr>
            <w:tcW w:w="1417" w:type="dxa"/>
            <w:tcBorders>
              <w:right w:val="single" w:color="auto" w:sz="4" w:space="0"/>
            </w:tcBorders>
          </w:tcPr>
          <w:p w14:paraId="2A78A4BE">
            <w:pPr>
              <w:rPr>
                <w:rFonts w:hint="eastAsia" w:cs="宋体" w:asciiTheme="minorEastAsia" w:hAnsiTheme="minorEastAsia"/>
                <w:kern w:val="0"/>
                <w:szCs w:val="21"/>
              </w:rPr>
            </w:pPr>
          </w:p>
        </w:tc>
        <w:tc>
          <w:tcPr>
            <w:tcW w:w="1134" w:type="dxa"/>
            <w:tcBorders>
              <w:right w:val="single" w:color="auto" w:sz="4" w:space="0"/>
            </w:tcBorders>
          </w:tcPr>
          <w:p w14:paraId="3F7E97D5">
            <w:pPr>
              <w:rPr>
                <w:rFonts w:hint="eastAsia" w:cs="宋体" w:asciiTheme="minorEastAsia" w:hAnsiTheme="minorEastAsia"/>
                <w:kern w:val="0"/>
                <w:szCs w:val="21"/>
              </w:rPr>
            </w:pPr>
          </w:p>
        </w:tc>
        <w:tc>
          <w:tcPr>
            <w:tcW w:w="532" w:type="dxa"/>
            <w:tcBorders>
              <w:left w:val="single" w:color="auto" w:sz="4" w:space="0"/>
            </w:tcBorders>
          </w:tcPr>
          <w:p w14:paraId="536319F2">
            <w:pPr>
              <w:rPr>
                <w:rFonts w:hint="eastAsia" w:cs="宋体" w:asciiTheme="minorEastAsia" w:hAnsiTheme="minorEastAsia"/>
                <w:kern w:val="0"/>
                <w:szCs w:val="21"/>
              </w:rPr>
            </w:pPr>
          </w:p>
        </w:tc>
      </w:tr>
    </w:tbl>
    <w:p w14:paraId="052AB35D">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3B7F7B17">
            <w:pPr>
              <w:jc w:val="center"/>
              <w:rPr>
                <w:rFonts w:hint="eastAsia"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jc w:val="center"/>
              <w:rPr>
                <w:rFonts w:hint="eastAsia"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1660023">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71C208EA">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699EB5A4">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5F3FD6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AC42C46">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F133535">
            <w:pPr>
              <w:jc w:val="center"/>
              <w:rPr>
                <w:rFonts w:hint="eastAsia" w:cs="宋体" w:asciiTheme="minorEastAsia" w:hAnsiTheme="minorEastAsia"/>
                <w:kern w:val="0"/>
                <w:szCs w:val="21"/>
              </w:rPr>
            </w:pPr>
          </w:p>
          <w:p w14:paraId="57070388">
            <w:pPr>
              <w:jc w:val="center"/>
              <w:rPr>
                <w:rFonts w:hint="eastAsia" w:cs="宋体" w:asciiTheme="minorEastAsia" w:hAnsiTheme="minorEastAsia"/>
                <w:kern w:val="0"/>
                <w:szCs w:val="21"/>
              </w:rPr>
            </w:pPr>
          </w:p>
        </w:tc>
        <w:tc>
          <w:tcPr>
            <w:tcW w:w="4111" w:type="dxa"/>
            <w:vAlign w:val="center"/>
          </w:tcPr>
          <w:p w14:paraId="19F27F7A">
            <w:pPr>
              <w:jc w:val="center"/>
              <w:rPr>
                <w:rFonts w:hint="eastAsia" w:cs="宋体" w:asciiTheme="minorEastAsia" w:hAnsiTheme="minorEastAsia"/>
                <w:kern w:val="0"/>
                <w:szCs w:val="21"/>
              </w:rPr>
            </w:pPr>
          </w:p>
        </w:tc>
        <w:tc>
          <w:tcPr>
            <w:tcW w:w="709" w:type="dxa"/>
            <w:vAlign w:val="center"/>
          </w:tcPr>
          <w:p w14:paraId="55BCAA1B">
            <w:pPr>
              <w:jc w:val="center"/>
              <w:rPr>
                <w:rFonts w:hint="eastAsia" w:cs="宋体" w:asciiTheme="minorEastAsia" w:hAnsiTheme="minorEastAsia"/>
                <w:kern w:val="0"/>
                <w:szCs w:val="21"/>
              </w:rPr>
            </w:pPr>
          </w:p>
        </w:tc>
        <w:tc>
          <w:tcPr>
            <w:tcW w:w="1417" w:type="dxa"/>
            <w:vAlign w:val="center"/>
          </w:tcPr>
          <w:p w14:paraId="4EB9F71D">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1B9FBFFD">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32FD6CE1">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33AD9B02">
            <w:pPr>
              <w:jc w:val="center"/>
              <w:rPr>
                <w:rFonts w:hint="eastAsia" w:cs="宋体" w:asciiTheme="minorEastAsia" w:hAnsiTheme="minorEastAsia"/>
                <w:kern w:val="0"/>
                <w:szCs w:val="21"/>
              </w:rPr>
            </w:pPr>
          </w:p>
        </w:tc>
      </w:tr>
    </w:tbl>
    <w:p w14:paraId="10DEE275">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6"/>
          </w:tcPr>
          <w:p w14:paraId="4891A969">
            <w:pPr>
              <w:jc w:val="center"/>
              <w:rPr>
                <w:rFonts w:hint="eastAsia"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jc w:val="center"/>
              <w:rPr>
                <w:rFonts w:hint="eastAsia"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1B69BBB">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4176A138">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092E193">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BACE0C">
            <w:pPr>
              <w:jc w:val="center"/>
              <w:rPr>
                <w:rFonts w:hint="eastAsia" w:cs="宋体" w:asciiTheme="minorEastAsia" w:hAnsiTheme="minorEastAsia"/>
                <w:kern w:val="0"/>
                <w:szCs w:val="21"/>
              </w:rPr>
            </w:pPr>
          </w:p>
          <w:p w14:paraId="773B2CF7">
            <w:pPr>
              <w:jc w:val="center"/>
              <w:rPr>
                <w:rFonts w:hint="eastAsia" w:cs="宋体" w:asciiTheme="minorEastAsia" w:hAnsiTheme="minorEastAsia"/>
                <w:kern w:val="0"/>
                <w:szCs w:val="21"/>
              </w:rPr>
            </w:pPr>
          </w:p>
        </w:tc>
        <w:tc>
          <w:tcPr>
            <w:tcW w:w="4253" w:type="dxa"/>
            <w:vAlign w:val="center"/>
          </w:tcPr>
          <w:p w14:paraId="5A713834">
            <w:pPr>
              <w:jc w:val="center"/>
              <w:rPr>
                <w:rFonts w:hint="eastAsia" w:cs="宋体" w:asciiTheme="minorEastAsia" w:hAnsiTheme="minorEastAsia"/>
                <w:kern w:val="0"/>
                <w:szCs w:val="21"/>
              </w:rPr>
            </w:pPr>
          </w:p>
        </w:tc>
        <w:tc>
          <w:tcPr>
            <w:tcW w:w="850" w:type="dxa"/>
            <w:vAlign w:val="center"/>
          </w:tcPr>
          <w:p w14:paraId="478D7699">
            <w:pPr>
              <w:jc w:val="center"/>
              <w:rPr>
                <w:rFonts w:hint="eastAsia" w:cs="宋体" w:asciiTheme="minorEastAsia" w:hAnsiTheme="minorEastAsia"/>
                <w:kern w:val="0"/>
                <w:szCs w:val="21"/>
              </w:rPr>
            </w:pPr>
          </w:p>
        </w:tc>
        <w:tc>
          <w:tcPr>
            <w:tcW w:w="2410" w:type="dxa"/>
            <w:tcBorders>
              <w:right w:val="single" w:color="auto" w:sz="4" w:space="0"/>
            </w:tcBorders>
            <w:vAlign w:val="center"/>
          </w:tcPr>
          <w:p w14:paraId="577643B4">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4BACDED7">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243E2885">
            <w:pPr>
              <w:jc w:val="center"/>
              <w:rPr>
                <w:rFonts w:hint="eastAsia" w:cs="宋体" w:asciiTheme="minorEastAsia" w:hAnsiTheme="minorEastAsia"/>
                <w:kern w:val="0"/>
                <w:szCs w:val="21"/>
              </w:rPr>
            </w:pPr>
          </w:p>
        </w:tc>
      </w:tr>
    </w:tbl>
    <w:p w14:paraId="02FFA058">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575CFAF3">
            <w:pPr>
              <w:jc w:val="center"/>
              <w:rPr>
                <w:rFonts w:hint="eastAsia"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jc w:val="center"/>
              <w:rPr>
                <w:rFonts w:hint="eastAsia"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jc w:val="center"/>
              <w:rPr>
                <w:rFonts w:hint="eastAsia"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3A554E88">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66BB9600">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0A224AB">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A56CB00">
            <w:pPr>
              <w:jc w:val="center"/>
              <w:rPr>
                <w:rFonts w:hint="eastAsia" w:cs="宋体" w:asciiTheme="minorEastAsia" w:hAnsiTheme="minorEastAsia"/>
                <w:kern w:val="0"/>
                <w:szCs w:val="21"/>
              </w:rPr>
            </w:pPr>
          </w:p>
          <w:p w14:paraId="30FF49AD">
            <w:pPr>
              <w:jc w:val="center"/>
              <w:rPr>
                <w:rFonts w:hint="eastAsia" w:cs="宋体" w:asciiTheme="minorEastAsia" w:hAnsiTheme="minorEastAsia"/>
                <w:kern w:val="0"/>
                <w:szCs w:val="21"/>
              </w:rPr>
            </w:pPr>
          </w:p>
        </w:tc>
        <w:tc>
          <w:tcPr>
            <w:tcW w:w="3119" w:type="dxa"/>
            <w:vAlign w:val="center"/>
          </w:tcPr>
          <w:p w14:paraId="58C0C4DB">
            <w:pPr>
              <w:jc w:val="center"/>
              <w:rPr>
                <w:rFonts w:hint="eastAsia" w:cs="宋体" w:asciiTheme="minorEastAsia" w:hAnsiTheme="minorEastAsia"/>
                <w:kern w:val="0"/>
                <w:szCs w:val="21"/>
              </w:rPr>
            </w:pPr>
          </w:p>
        </w:tc>
        <w:tc>
          <w:tcPr>
            <w:tcW w:w="1559" w:type="dxa"/>
            <w:vAlign w:val="center"/>
          </w:tcPr>
          <w:p w14:paraId="6E3EE844">
            <w:pPr>
              <w:jc w:val="center"/>
              <w:rPr>
                <w:rFonts w:hint="eastAsia" w:cs="宋体" w:asciiTheme="minorEastAsia" w:hAnsiTheme="minorEastAsia"/>
                <w:kern w:val="0"/>
                <w:szCs w:val="21"/>
              </w:rPr>
            </w:pPr>
          </w:p>
        </w:tc>
        <w:tc>
          <w:tcPr>
            <w:tcW w:w="1417" w:type="dxa"/>
            <w:vAlign w:val="center"/>
          </w:tcPr>
          <w:p w14:paraId="00A1A5C8">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554B4903">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2CEA8FB0">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0F2B1538">
            <w:pPr>
              <w:jc w:val="center"/>
              <w:rPr>
                <w:rFonts w:hint="eastAsia" w:cs="宋体" w:asciiTheme="minorEastAsia" w:hAnsiTheme="minorEastAsia"/>
                <w:kern w:val="0"/>
                <w:szCs w:val="21"/>
              </w:rPr>
            </w:pPr>
          </w:p>
        </w:tc>
      </w:tr>
    </w:tbl>
    <w:p w14:paraId="39717756">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25CC33DC">
            <w:pPr>
              <w:jc w:val="center"/>
              <w:rPr>
                <w:rFonts w:hint="eastAsia"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jc w:val="center"/>
              <w:rPr>
                <w:rFonts w:hint="eastAsia"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9D04510">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F827BB6">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5CC254FA">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1E4C6054">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BCD5D59">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341D799">
            <w:pPr>
              <w:jc w:val="center"/>
              <w:rPr>
                <w:rFonts w:hint="eastAsia" w:cs="宋体" w:asciiTheme="minorEastAsia" w:hAnsiTheme="minorEastAsia"/>
                <w:kern w:val="0"/>
                <w:szCs w:val="21"/>
              </w:rPr>
            </w:pPr>
          </w:p>
          <w:p w14:paraId="7BDC4E57">
            <w:pPr>
              <w:jc w:val="center"/>
              <w:rPr>
                <w:rFonts w:hint="eastAsia" w:cs="宋体" w:asciiTheme="minorEastAsia" w:hAnsiTheme="minorEastAsia"/>
                <w:kern w:val="0"/>
                <w:szCs w:val="21"/>
              </w:rPr>
            </w:pPr>
          </w:p>
        </w:tc>
        <w:tc>
          <w:tcPr>
            <w:tcW w:w="3119" w:type="dxa"/>
            <w:vAlign w:val="center"/>
          </w:tcPr>
          <w:p w14:paraId="73AA2A1C">
            <w:pPr>
              <w:jc w:val="center"/>
              <w:rPr>
                <w:rFonts w:hint="eastAsia" w:cs="宋体" w:asciiTheme="minorEastAsia" w:hAnsiTheme="minorEastAsia"/>
                <w:kern w:val="0"/>
                <w:szCs w:val="21"/>
              </w:rPr>
            </w:pPr>
          </w:p>
        </w:tc>
        <w:tc>
          <w:tcPr>
            <w:tcW w:w="708" w:type="dxa"/>
            <w:vAlign w:val="center"/>
          </w:tcPr>
          <w:p w14:paraId="6A5F29E7">
            <w:pPr>
              <w:jc w:val="center"/>
              <w:rPr>
                <w:rFonts w:hint="eastAsia" w:cs="宋体" w:asciiTheme="minorEastAsia" w:hAnsiTheme="minorEastAsia"/>
                <w:kern w:val="0"/>
                <w:szCs w:val="21"/>
              </w:rPr>
            </w:pPr>
          </w:p>
        </w:tc>
        <w:tc>
          <w:tcPr>
            <w:tcW w:w="851" w:type="dxa"/>
            <w:vAlign w:val="center"/>
          </w:tcPr>
          <w:p w14:paraId="35D4CD64">
            <w:pPr>
              <w:jc w:val="center"/>
              <w:rPr>
                <w:rFonts w:hint="eastAsia" w:cs="宋体" w:asciiTheme="minorEastAsia" w:hAnsiTheme="minorEastAsia"/>
                <w:kern w:val="0"/>
                <w:szCs w:val="21"/>
              </w:rPr>
            </w:pPr>
          </w:p>
        </w:tc>
        <w:tc>
          <w:tcPr>
            <w:tcW w:w="1417" w:type="dxa"/>
            <w:vAlign w:val="center"/>
          </w:tcPr>
          <w:p w14:paraId="6BE28C72">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4C4DECA7">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4CE98DF8">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51A3B50F">
            <w:pPr>
              <w:jc w:val="center"/>
              <w:rPr>
                <w:rFonts w:hint="eastAsia" w:cs="宋体" w:asciiTheme="minorEastAsia" w:hAnsiTheme="minorEastAsia"/>
                <w:kern w:val="0"/>
                <w:szCs w:val="21"/>
              </w:rPr>
            </w:pPr>
          </w:p>
        </w:tc>
      </w:tr>
    </w:tbl>
    <w:p w14:paraId="6E63B4A8">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7FCE8105">
            <w:pPr>
              <w:jc w:val="center"/>
              <w:rPr>
                <w:rFonts w:hint="eastAsia"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B25D6C7">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3A7534D">
            <w:pPr>
              <w:jc w:val="center"/>
              <w:rPr>
                <w:rFonts w:hint="eastAsia"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AD8C973">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B76B9B6">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2EB56C75">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2EBFE7BD">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8345D1E">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widowControl/>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26B8BC">
            <w:pPr>
              <w:jc w:val="center"/>
              <w:rPr>
                <w:rFonts w:hint="eastAsia" w:cs="宋体" w:asciiTheme="minorEastAsia" w:hAnsiTheme="minorEastAsia"/>
                <w:kern w:val="0"/>
                <w:szCs w:val="21"/>
              </w:rPr>
            </w:pPr>
          </w:p>
          <w:p w14:paraId="162D6780">
            <w:pPr>
              <w:jc w:val="center"/>
              <w:rPr>
                <w:rFonts w:hint="eastAsia" w:cs="宋体" w:asciiTheme="minorEastAsia" w:hAnsiTheme="minorEastAsia"/>
                <w:kern w:val="0"/>
                <w:szCs w:val="21"/>
              </w:rPr>
            </w:pPr>
          </w:p>
        </w:tc>
        <w:tc>
          <w:tcPr>
            <w:tcW w:w="3119" w:type="dxa"/>
            <w:vAlign w:val="center"/>
          </w:tcPr>
          <w:p w14:paraId="4B8F8DA2">
            <w:pPr>
              <w:jc w:val="center"/>
              <w:rPr>
                <w:rFonts w:hint="eastAsia" w:cs="宋体" w:asciiTheme="minorEastAsia" w:hAnsiTheme="minorEastAsia"/>
                <w:kern w:val="0"/>
                <w:szCs w:val="21"/>
              </w:rPr>
            </w:pPr>
          </w:p>
        </w:tc>
        <w:tc>
          <w:tcPr>
            <w:tcW w:w="708" w:type="dxa"/>
            <w:vAlign w:val="center"/>
          </w:tcPr>
          <w:p w14:paraId="22C9C81C">
            <w:pPr>
              <w:jc w:val="center"/>
              <w:rPr>
                <w:rFonts w:hint="eastAsia" w:cs="宋体" w:asciiTheme="minorEastAsia" w:hAnsiTheme="minorEastAsia"/>
                <w:kern w:val="0"/>
                <w:szCs w:val="21"/>
              </w:rPr>
            </w:pPr>
          </w:p>
        </w:tc>
        <w:tc>
          <w:tcPr>
            <w:tcW w:w="851" w:type="dxa"/>
            <w:vAlign w:val="center"/>
          </w:tcPr>
          <w:p w14:paraId="22B3471A">
            <w:pPr>
              <w:jc w:val="center"/>
              <w:rPr>
                <w:rFonts w:hint="eastAsia" w:cs="宋体" w:asciiTheme="minorEastAsia" w:hAnsiTheme="minorEastAsia"/>
                <w:kern w:val="0"/>
                <w:szCs w:val="21"/>
              </w:rPr>
            </w:pPr>
          </w:p>
        </w:tc>
        <w:tc>
          <w:tcPr>
            <w:tcW w:w="1417" w:type="dxa"/>
            <w:vAlign w:val="center"/>
          </w:tcPr>
          <w:p w14:paraId="15E863B1">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211D9A09">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5731ABDC">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2AB44021">
            <w:pPr>
              <w:jc w:val="center"/>
              <w:rPr>
                <w:rFonts w:hint="eastAsia" w:cs="宋体" w:asciiTheme="minorEastAsia" w:hAnsiTheme="minorEastAsia"/>
                <w:kern w:val="0"/>
                <w:szCs w:val="21"/>
              </w:rPr>
            </w:pPr>
          </w:p>
        </w:tc>
      </w:tr>
    </w:tbl>
    <w:p w14:paraId="0DEC5C04">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AECE9E">
            <w:pPr>
              <w:jc w:val="center"/>
              <w:rPr>
                <w:rFonts w:hint="eastAsia"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jc w:val="center"/>
              <w:rPr>
                <w:rFonts w:hint="eastAsia"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123460A">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EE60784">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5DB0EEDF">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757B1723">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934CC4A">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0529D6">
            <w:pPr>
              <w:jc w:val="center"/>
              <w:rPr>
                <w:rFonts w:hint="eastAsia" w:cs="宋体" w:asciiTheme="minorEastAsia" w:hAnsiTheme="minorEastAsia"/>
                <w:kern w:val="0"/>
                <w:szCs w:val="21"/>
              </w:rPr>
            </w:pPr>
          </w:p>
          <w:p w14:paraId="346F2A67">
            <w:pPr>
              <w:jc w:val="center"/>
              <w:rPr>
                <w:rFonts w:hint="eastAsia" w:cs="宋体" w:asciiTheme="minorEastAsia" w:hAnsiTheme="minorEastAsia"/>
                <w:kern w:val="0"/>
                <w:szCs w:val="21"/>
              </w:rPr>
            </w:pPr>
          </w:p>
        </w:tc>
        <w:tc>
          <w:tcPr>
            <w:tcW w:w="3119" w:type="dxa"/>
            <w:vAlign w:val="center"/>
          </w:tcPr>
          <w:p w14:paraId="2B9EBA93">
            <w:pPr>
              <w:jc w:val="center"/>
              <w:rPr>
                <w:rFonts w:hint="eastAsia" w:cs="宋体" w:asciiTheme="minorEastAsia" w:hAnsiTheme="minorEastAsia"/>
                <w:kern w:val="0"/>
                <w:szCs w:val="21"/>
              </w:rPr>
            </w:pPr>
          </w:p>
        </w:tc>
        <w:tc>
          <w:tcPr>
            <w:tcW w:w="708" w:type="dxa"/>
            <w:vAlign w:val="center"/>
          </w:tcPr>
          <w:p w14:paraId="581FCACE">
            <w:pPr>
              <w:jc w:val="center"/>
              <w:rPr>
                <w:rFonts w:hint="eastAsia" w:cs="宋体" w:asciiTheme="minorEastAsia" w:hAnsiTheme="minorEastAsia"/>
                <w:kern w:val="0"/>
                <w:szCs w:val="21"/>
              </w:rPr>
            </w:pPr>
          </w:p>
        </w:tc>
        <w:tc>
          <w:tcPr>
            <w:tcW w:w="851" w:type="dxa"/>
            <w:vAlign w:val="center"/>
          </w:tcPr>
          <w:p w14:paraId="3375B771">
            <w:pPr>
              <w:jc w:val="center"/>
              <w:rPr>
                <w:rFonts w:hint="eastAsia" w:cs="宋体" w:asciiTheme="minorEastAsia" w:hAnsiTheme="minorEastAsia"/>
                <w:kern w:val="0"/>
                <w:szCs w:val="21"/>
              </w:rPr>
            </w:pPr>
          </w:p>
        </w:tc>
        <w:tc>
          <w:tcPr>
            <w:tcW w:w="1417" w:type="dxa"/>
            <w:vAlign w:val="center"/>
          </w:tcPr>
          <w:p w14:paraId="32366FA6">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5BDCEA17">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3400E7B2">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165E639A">
            <w:pPr>
              <w:jc w:val="center"/>
              <w:rPr>
                <w:rFonts w:hint="eastAsia" w:cs="宋体" w:asciiTheme="minorEastAsia" w:hAnsiTheme="minorEastAsia"/>
                <w:kern w:val="0"/>
                <w:szCs w:val="21"/>
              </w:rPr>
            </w:pPr>
          </w:p>
        </w:tc>
      </w:tr>
    </w:tbl>
    <w:p w14:paraId="095226B1">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23466D25">
            <w:pPr>
              <w:jc w:val="center"/>
              <w:rPr>
                <w:rFonts w:hint="eastAsia" w:cs="宋体" w:asciiTheme="minorEastAsia" w:hAnsiTheme="minorEastAsia"/>
                <w:b/>
                <w:kern w:val="0"/>
                <w:szCs w:val="21"/>
              </w:rPr>
            </w:pPr>
            <w:r>
              <w:rPr>
                <w:rFonts w:cs="宋体" w:asciiTheme="minorEastAsia" w:hAnsiTheme="minorEastAsia"/>
                <w:kern w:val="0"/>
                <w:szCs w:val="21"/>
              </w:rPr>
              <w:br w:type="page"/>
            </w: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jc w:val="center"/>
              <w:rPr>
                <w:rFonts w:hint="eastAsia"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D2ED3FD">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B0D4C1A">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jc w:val="center"/>
              <w:rPr>
                <w:rFonts w:hint="eastAsia" w:cs="宋体" w:asciiTheme="minorEastAsia" w:hAnsiTheme="minorEastAsia"/>
                <w:kern w:val="0"/>
                <w:szCs w:val="21"/>
              </w:rPr>
            </w:pPr>
            <w:r>
              <w:rPr>
                <w:rFonts w:hint="eastAsia" w:cs="宋体" w:asciiTheme="minorEastAsia" w:hAnsiTheme="minorEastAsia"/>
                <w:kern w:val="0"/>
                <w:szCs w:val="21"/>
              </w:rPr>
              <w:t>指导获奖人排序</w:t>
            </w:r>
          </w:p>
          <w:p w14:paraId="5A5A65C3">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0ABF637D">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22E000A4">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5535107C">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4137A3F">
            <w:pPr>
              <w:jc w:val="center"/>
              <w:rPr>
                <w:rFonts w:hint="eastAsia" w:cs="宋体" w:asciiTheme="minorEastAsia" w:hAnsiTheme="minorEastAsia"/>
                <w:kern w:val="0"/>
                <w:szCs w:val="21"/>
              </w:rPr>
            </w:pPr>
          </w:p>
          <w:p w14:paraId="68D35C7F">
            <w:pPr>
              <w:jc w:val="center"/>
              <w:rPr>
                <w:rFonts w:hint="eastAsia" w:cs="宋体" w:asciiTheme="minorEastAsia" w:hAnsiTheme="minorEastAsia"/>
                <w:kern w:val="0"/>
                <w:szCs w:val="21"/>
              </w:rPr>
            </w:pPr>
          </w:p>
        </w:tc>
        <w:tc>
          <w:tcPr>
            <w:tcW w:w="3078" w:type="dxa"/>
            <w:vAlign w:val="center"/>
          </w:tcPr>
          <w:p w14:paraId="1ECE970A">
            <w:pPr>
              <w:jc w:val="center"/>
              <w:rPr>
                <w:rFonts w:hint="eastAsia" w:cs="宋体" w:asciiTheme="minorEastAsia" w:hAnsiTheme="minorEastAsia"/>
                <w:kern w:val="0"/>
                <w:szCs w:val="21"/>
              </w:rPr>
            </w:pPr>
          </w:p>
        </w:tc>
        <w:tc>
          <w:tcPr>
            <w:tcW w:w="704" w:type="dxa"/>
            <w:vAlign w:val="center"/>
          </w:tcPr>
          <w:p w14:paraId="777370A1">
            <w:pPr>
              <w:jc w:val="center"/>
              <w:rPr>
                <w:rFonts w:hint="eastAsia" w:cs="宋体" w:asciiTheme="minorEastAsia" w:hAnsiTheme="minorEastAsia"/>
                <w:kern w:val="0"/>
                <w:szCs w:val="21"/>
              </w:rPr>
            </w:pPr>
          </w:p>
        </w:tc>
        <w:tc>
          <w:tcPr>
            <w:tcW w:w="845" w:type="dxa"/>
            <w:vAlign w:val="center"/>
          </w:tcPr>
          <w:p w14:paraId="1C5FB164">
            <w:pPr>
              <w:jc w:val="center"/>
              <w:rPr>
                <w:rFonts w:hint="eastAsia" w:cs="宋体" w:asciiTheme="minorEastAsia" w:hAnsiTheme="minorEastAsia"/>
                <w:kern w:val="0"/>
                <w:szCs w:val="21"/>
              </w:rPr>
            </w:pPr>
          </w:p>
        </w:tc>
        <w:tc>
          <w:tcPr>
            <w:tcW w:w="1759" w:type="dxa"/>
            <w:vAlign w:val="center"/>
          </w:tcPr>
          <w:p w14:paraId="3FD9CDFC">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6FD10E05">
            <w:pPr>
              <w:jc w:val="center"/>
              <w:rPr>
                <w:rFonts w:hint="eastAsia" w:cs="宋体" w:asciiTheme="minorEastAsia" w:hAnsiTheme="minorEastAsia"/>
                <w:kern w:val="0"/>
                <w:szCs w:val="21"/>
              </w:rPr>
            </w:pPr>
          </w:p>
        </w:tc>
        <w:tc>
          <w:tcPr>
            <w:tcW w:w="850" w:type="dxa"/>
            <w:tcBorders>
              <w:right w:val="single" w:color="auto" w:sz="4" w:space="0"/>
            </w:tcBorders>
            <w:vAlign w:val="center"/>
          </w:tcPr>
          <w:p w14:paraId="6924D730">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61E866E6">
            <w:pPr>
              <w:jc w:val="center"/>
              <w:rPr>
                <w:rFonts w:hint="eastAsia" w:cs="宋体" w:asciiTheme="minorEastAsia" w:hAnsiTheme="minorEastAsia"/>
                <w:kern w:val="0"/>
                <w:szCs w:val="21"/>
              </w:rPr>
            </w:pPr>
          </w:p>
        </w:tc>
      </w:tr>
    </w:tbl>
    <w:p w14:paraId="733FA8CA">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7AFCD9E7">
            <w:pPr>
              <w:jc w:val="center"/>
              <w:rPr>
                <w:rFonts w:hint="eastAsia"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jc w:val="center"/>
              <w:rPr>
                <w:rFonts w:hint="eastAsia"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8F68C51">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086C2B29">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1F40A50D">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7423EBB">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rPr>
                <w:rFonts w:hint="eastAsia" w:cs="宋体" w:asciiTheme="minorEastAsia" w:hAnsiTheme="minorEastAsia"/>
                <w:kern w:val="0"/>
                <w:szCs w:val="21"/>
              </w:rPr>
            </w:pPr>
          </w:p>
          <w:p w14:paraId="5BD2C65F">
            <w:pPr>
              <w:rPr>
                <w:rFonts w:hint="eastAsia" w:cs="宋体" w:asciiTheme="minorEastAsia" w:hAnsiTheme="minorEastAsia"/>
                <w:kern w:val="0"/>
                <w:szCs w:val="21"/>
              </w:rPr>
            </w:pPr>
          </w:p>
        </w:tc>
        <w:tc>
          <w:tcPr>
            <w:tcW w:w="3091" w:type="dxa"/>
          </w:tcPr>
          <w:p w14:paraId="4EB71AF2">
            <w:pPr>
              <w:rPr>
                <w:rFonts w:hint="eastAsia" w:cs="宋体" w:asciiTheme="minorEastAsia" w:hAnsiTheme="minorEastAsia"/>
                <w:kern w:val="0"/>
                <w:szCs w:val="21"/>
              </w:rPr>
            </w:pPr>
          </w:p>
        </w:tc>
        <w:tc>
          <w:tcPr>
            <w:tcW w:w="705" w:type="dxa"/>
          </w:tcPr>
          <w:p w14:paraId="0A609818">
            <w:pPr>
              <w:rPr>
                <w:rFonts w:hint="eastAsia" w:cs="宋体" w:asciiTheme="minorEastAsia" w:hAnsiTheme="minorEastAsia"/>
                <w:kern w:val="0"/>
                <w:szCs w:val="21"/>
              </w:rPr>
            </w:pPr>
          </w:p>
        </w:tc>
        <w:tc>
          <w:tcPr>
            <w:tcW w:w="1737" w:type="dxa"/>
          </w:tcPr>
          <w:p w14:paraId="2E7ED10A">
            <w:pPr>
              <w:rPr>
                <w:rFonts w:hint="eastAsia" w:cs="宋体" w:asciiTheme="minorEastAsia" w:hAnsiTheme="minorEastAsia"/>
                <w:kern w:val="0"/>
                <w:szCs w:val="21"/>
              </w:rPr>
            </w:pPr>
          </w:p>
        </w:tc>
        <w:tc>
          <w:tcPr>
            <w:tcW w:w="1843" w:type="dxa"/>
            <w:tcBorders>
              <w:right w:val="single" w:color="auto" w:sz="4" w:space="0"/>
            </w:tcBorders>
          </w:tcPr>
          <w:p w14:paraId="60A499DF">
            <w:pPr>
              <w:rPr>
                <w:rFonts w:hint="eastAsia" w:cs="宋体" w:asciiTheme="minorEastAsia" w:hAnsiTheme="minorEastAsia"/>
                <w:kern w:val="0"/>
                <w:szCs w:val="21"/>
              </w:rPr>
            </w:pPr>
          </w:p>
        </w:tc>
        <w:tc>
          <w:tcPr>
            <w:tcW w:w="1134" w:type="dxa"/>
            <w:tcBorders>
              <w:right w:val="single" w:color="auto" w:sz="4" w:space="0"/>
            </w:tcBorders>
          </w:tcPr>
          <w:p w14:paraId="298C51E6">
            <w:pPr>
              <w:rPr>
                <w:rFonts w:hint="eastAsia" w:cs="宋体" w:asciiTheme="minorEastAsia" w:hAnsiTheme="minorEastAsia"/>
                <w:kern w:val="0"/>
                <w:szCs w:val="21"/>
              </w:rPr>
            </w:pPr>
          </w:p>
        </w:tc>
        <w:tc>
          <w:tcPr>
            <w:tcW w:w="532" w:type="dxa"/>
            <w:tcBorders>
              <w:left w:val="single" w:color="auto" w:sz="4" w:space="0"/>
            </w:tcBorders>
          </w:tcPr>
          <w:p w14:paraId="2E517130">
            <w:pPr>
              <w:rPr>
                <w:rFonts w:hint="eastAsia" w:cs="宋体" w:asciiTheme="minorEastAsia" w:hAnsiTheme="minorEastAsia"/>
                <w:kern w:val="0"/>
                <w:szCs w:val="21"/>
              </w:rPr>
            </w:pPr>
          </w:p>
        </w:tc>
      </w:tr>
    </w:tbl>
    <w:p w14:paraId="6CEA6D4D">
      <w:pPr>
        <w:rPr>
          <w:rFonts w:hint="eastAsia"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4AB6E9F2">
            <w:pPr>
              <w:jc w:val="center"/>
              <w:rPr>
                <w:rFonts w:hint="eastAsia"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jc w:val="center"/>
              <w:rPr>
                <w:rFonts w:hint="eastAsia"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jc w:val="center"/>
              <w:rPr>
                <w:rFonts w:hint="eastAsia"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1993CA41">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jc w:val="center"/>
              <w:rPr>
                <w:rFonts w:hint="eastAsia" w:cs="宋体" w:asciiTheme="minorEastAsia" w:hAnsiTheme="minorEastAsia"/>
                <w:kern w:val="0"/>
                <w:szCs w:val="21"/>
              </w:rPr>
            </w:pPr>
            <w:r>
              <w:rPr>
                <w:rFonts w:hint="eastAsia" w:cs="宋体" w:asciiTheme="minorEastAsia" w:hAnsiTheme="minorEastAsia"/>
                <w:kern w:val="0"/>
                <w:szCs w:val="21"/>
              </w:rPr>
              <w:t>指导获奖人排序</w:t>
            </w:r>
          </w:p>
          <w:p w14:paraId="74BCF4DB">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3A70049F">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54FAB1D9">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ED1448E">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jc w:val="center"/>
              <w:rPr>
                <w:rFonts w:hint="eastAsia" w:cs="宋体" w:asciiTheme="minorEastAsia" w:hAnsiTheme="minorEastAsia"/>
                <w:kern w:val="0"/>
                <w:szCs w:val="21"/>
              </w:rPr>
            </w:pPr>
          </w:p>
          <w:p w14:paraId="091AFAC5">
            <w:pPr>
              <w:jc w:val="center"/>
              <w:rPr>
                <w:rFonts w:hint="eastAsia" w:cs="宋体" w:asciiTheme="minorEastAsia" w:hAnsiTheme="minorEastAsia"/>
                <w:kern w:val="0"/>
                <w:szCs w:val="21"/>
              </w:rPr>
            </w:pPr>
          </w:p>
        </w:tc>
        <w:tc>
          <w:tcPr>
            <w:tcW w:w="3104" w:type="dxa"/>
            <w:vAlign w:val="center"/>
          </w:tcPr>
          <w:p w14:paraId="5C1BF7A9">
            <w:pPr>
              <w:jc w:val="center"/>
              <w:rPr>
                <w:rFonts w:hint="eastAsia" w:cs="宋体" w:asciiTheme="minorEastAsia" w:hAnsiTheme="minorEastAsia"/>
                <w:kern w:val="0"/>
                <w:szCs w:val="21"/>
              </w:rPr>
            </w:pPr>
          </w:p>
        </w:tc>
        <w:tc>
          <w:tcPr>
            <w:tcW w:w="866" w:type="dxa"/>
            <w:vAlign w:val="center"/>
          </w:tcPr>
          <w:p w14:paraId="4C89B6F0">
            <w:pPr>
              <w:jc w:val="center"/>
              <w:rPr>
                <w:rFonts w:hint="eastAsia" w:cs="宋体" w:asciiTheme="minorEastAsia" w:hAnsiTheme="minorEastAsia"/>
                <w:kern w:val="0"/>
                <w:szCs w:val="21"/>
              </w:rPr>
            </w:pPr>
          </w:p>
        </w:tc>
        <w:tc>
          <w:tcPr>
            <w:tcW w:w="689" w:type="dxa"/>
            <w:vAlign w:val="center"/>
          </w:tcPr>
          <w:p w14:paraId="492DC309">
            <w:pPr>
              <w:jc w:val="center"/>
              <w:rPr>
                <w:rFonts w:hint="eastAsia" w:cs="宋体" w:asciiTheme="minorEastAsia" w:hAnsiTheme="minorEastAsia"/>
                <w:kern w:val="0"/>
                <w:szCs w:val="21"/>
              </w:rPr>
            </w:pPr>
          </w:p>
        </w:tc>
        <w:tc>
          <w:tcPr>
            <w:tcW w:w="1721" w:type="dxa"/>
            <w:vAlign w:val="center"/>
          </w:tcPr>
          <w:p w14:paraId="7B2351E9">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6F028D32">
            <w:pPr>
              <w:jc w:val="center"/>
              <w:rPr>
                <w:rFonts w:hint="eastAsia" w:cs="宋体" w:asciiTheme="minorEastAsia" w:hAnsiTheme="minorEastAsia"/>
                <w:kern w:val="0"/>
                <w:szCs w:val="21"/>
              </w:rPr>
            </w:pPr>
          </w:p>
        </w:tc>
        <w:tc>
          <w:tcPr>
            <w:tcW w:w="850" w:type="dxa"/>
            <w:tcBorders>
              <w:right w:val="single" w:color="auto" w:sz="4" w:space="0"/>
            </w:tcBorders>
            <w:vAlign w:val="center"/>
          </w:tcPr>
          <w:p w14:paraId="544E819E">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6C15765B">
            <w:pPr>
              <w:jc w:val="center"/>
              <w:rPr>
                <w:rFonts w:hint="eastAsia" w:cs="宋体" w:asciiTheme="minorEastAsia" w:hAnsiTheme="minorEastAsia"/>
                <w:kern w:val="0"/>
                <w:szCs w:val="21"/>
              </w:rPr>
            </w:pPr>
          </w:p>
        </w:tc>
      </w:tr>
    </w:tbl>
    <w:p w14:paraId="45A59170">
      <w:pPr>
        <w:rPr>
          <w:rFonts w:hint="eastAsia" w:cs="宋体" w:asciiTheme="minorEastAsia" w:hAnsiTheme="minorEastAsia"/>
          <w:kern w:val="0"/>
          <w:szCs w:val="21"/>
        </w:rPr>
      </w:pPr>
    </w:p>
    <w:p w14:paraId="366C18DF">
      <w:pPr>
        <w:rPr>
          <w:rFonts w:hint="eastAsia"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vAlign w:val="center"/>
          </w:tcPr>
          <w:p w14:paraId="1BAAF5DE">
            <w:pPr>
              <w:widowControl/>
              <w:spacing w:line="440" w:lineRule="exact"/>
              <w:jc w:val="center"/>
              <w:rPr>
                <w:rFonts w:hint="eastAsia"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vAlign w:val="center"/>
          </w:tcPr>
          <w:p w14:paraId="19EAA38D">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vAlign w:val="center"/>
          </w:tcPr>
          <w:p w14:paraId="071F961F">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vAlign w:val="center"/>
          </w:tcPr>
          <w:p w14:paraId="03CA81CE">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vAlign w:val="center"/>
          </w:tcPr>
          <w:p w14:paraId="5D059D4A">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vAlign w:val="center"/>
          </w:tcPr>
          <w:p w14:paraId="6FEBAE7C">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vAlign w:val="center"/>
          </w:tcPr>
          <w:p w14:paraId="22009F77">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vAlign w:val="center"/>
          </w:tcPr>
          <w:p w14:paraId="7E17CF65">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vAlign w:val="center"/>
          </w:tcPr>
          <w:p w14:paraId="1BC02B00">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4A0F3B2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vAlign w:val="center"/>
          </w:tcPr>
          <w:p w14:paraId="4E2C114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vAlign w:val="center"/>
          </w:tcPr>
          <w:p w14:paraId="5F3FCCB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vAlign w:val="center"/>
          </w:tcPr>
          <w:p w14:paraId="2A3C5CA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vAlign w:val="center"/>
          </w:tcPr>
          <w:p w14:paraId="23E6076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74B772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vAlign w:val="center"/>
          </w:tcPr>
          <w:p w14:paraId="6D33CD2F">
            <w:pPr>
              <w:widowControl/>
              <w:jc w:val="center"/>
              <w:rPr>
                <w:rFonts w:hint="eastAsia" w:ascii="仿宋_GB2312" w:hAnsi="宋体" w:eastAsia="仿宋_GB2312" w:cs="宋体"/>
                <w:kern w:val="0"/>
                <w:szCs w:val="21"/>
              </w:rPr>
            </w:pPr>
            <w:r>
              <w:rPr>
                <w:rFonts w:hint="eastAsia" w:ascii="仿宋_GB2312" w:hAnsi="宋体" w:eastAsia="仿宋_GB2312" w:cs="宋体"/>
                <w:kern w:val="0"/>
                <w:szCs w:val="21"/>
              </w:rPr>
              <w:t>　</w:t>
            </w:r>
          </w:p>
        </w:tc>
        <w:tc>
          <w:tcPr>
            <w:tcW w:w="709" w:type="dxa"/>
            <w:vMerge w:val="restart"/>
            <w:tcBorders>
              <w:top w:val="nil"/>
              <w:left w:val="single" w:color="auto" w:sz="4" w:space="0"/>
              <w:bottom w:val="single" w:color="auto" w:sz="4" w:space="0"/>
              <w:right w:val="single" w:color="auto" w:sz="4" w:space="0"/>
            </w:tcBorders>
            <w:vAlign w:val="center"/>
          </w:tcPr>
          <w:p w14:paraId="43B54490">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vAlign w:val="center"/>
          </w:tcPr>
          <w:p w14:paraId="2F1D00AF">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40B1EDE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vAlign w:val="center"/>
          </w:tcPr>
          <w:p w14:paraId="26F5A35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vAlign w:val="center"/>
          </w:tcPr>
          <w:p w14:paraId="431158E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64A314C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42EC19">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widowControl/>
              <w:jc w:val="left"/>
              <w:rPr>
                <w:rFonts w:hint="eastAsia"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6BCD8AF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vAlign w:val="center"/>
          </w:tcPr>
          <w:p w14:paraId="0087E56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vAlign w:val="center"/>
          </w:tcPr>
          <w:p w14:paraId="4778A20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1B8F37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D65932">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widowControl/>
              <w:jc w:val="left"/>
              <w:rPr>
                <w:rFonts w:hint="eastAsia"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31DB436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B级（部委级项目）</w:t>
            </w:r>
          </w:p>
        </w:tc>
        <w:tc>
          <w:tcPr>
            <w:tcW w:w="2127" w:type="dxa"/>
            <w:tcBorders>
              <w:top w:val="nil"/>
              <w:left w:val="nil"/>
              <w:bottom w:val="single" w:color="auto" w:sz="4" w:space="0"/>
              <w:right w:val="single" w:color="auto" w:sz="4" w:space="0"/>
            </w:tcBorders>
            <w:vAlign w:val="center"/>
          </w:tcPr>
          <w:p w14:paraId="2F690F4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vAlign w:val="center"/>
          </w:tcPr>
          <w:p w14:paraId="1AE2E46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vAlign w:val="center"/>
          </w:tcPr>
          <w:p w14:paraId="35C0D26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BA5A1F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BD712F">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widowControl/>
              <w:jc w:val="left"/>
              <w:rPr>
                <w:rFonts w:hint="eastAsia"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72C22E4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vAlign w:val="center"/>
          </w:tcPr>
          <w:p w14:paraId="188D041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vAlign w:val="center"/>
          </w:tcPr>
          <w:p w14:paraId="75D7FBF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1FE0DF8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90ADE4">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widowControl/>
              <w:jc w:val="left"/>
              <w:rPr>
                <w:rFonts w:hint="eastAsia"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08849E9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vAlign w:val="center"/>
          </w:tcPr>
          <w:p w14:paraId="491C377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vAlign w:val="center"/>
          </w:tcPr>
          <w:p w14:paraId="23F3D03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vAlign w:val="center"/>
          </w:tcPr>
          <w:p w14:paraId="57A0F19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317CC7C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217600">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widowControl/>
              <w:jc w:val="left"/>
              <w:rPr>
                <w:rFonts w:hint="eastAsia"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27616FC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vAlign w:val="center"/>
          </w:tcPr>
          <w:p w14:paraId="116F8A1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vAlign w:val="center"/>
          </w:tcPr>
          <w:p w14:paraId="0A71AB2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6D7FF5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3DEB0">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widowControl/>
              <w:jc w:val="left"/>
              <w:rPr>
                <w:rFonts w:hint="eastAsia"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08DA92D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vAlign w:val="center"/>
          </w:tcPr>
          <w:p w14:paraId="2404377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vAlign w:val="center"/>
          </w:tcPr>
          <w:p w14:paraId="2FC581F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575C22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481E51">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widowControl/>
              <w:jc w:val="left"/>
              <w:rPr>
                <w:rFonts w:hint="eastAsia"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03168559">
            <w:pPr>
              <w:widowControl/>
              <w:spacing w:line="3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vAlign w:val="center"/>
          </w:tcPr>
          <w:p w14:paraId="5BDB6E3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vAlign w:val="center"/>
          </w:tcPr>
          <w:p w14:paraId="3D42010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3CA42D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widowControl/>
              <w:jc w:val="left"/>
              <w:rPr>
                <w:rFonts w:hint="eastAsia"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11E0732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vAlign w:val="center"/>
          </w:tcPr>
          <w:p w14:paraId="08E95FE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vAlign w:val="center"/>
          </w:tcPr>
          <w:p w14:paraId="0D10601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vAlign w:val="center"/>
          </w:tcPr>
          <w:p w14:paraId="5092FF3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6E2761D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widowControl/>
              <w:jc w:val="left"/>
              <w:rPr>
                <w:rFonts w:hint="eastAsia"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01BFD0C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vAlign w:val="center"/>
          </w:tcPr>
          <w:p w14:paraId="62FD000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vAlign w:val="center"/>
          </w:tcPr>
          <w:p w14:paraId="6E4E699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6E3AF8E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widowControl/>
              <w:jc w:val="left"/>
              <w:rPr>
                <w:rFonts w:hint="eastAsia"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6005760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vAlign w:val="center"/>
          </w:tcPr>
          <w:p w14:paraId="5174326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vAlign w:val="center"/>
          </w:tcPr>
          <w:p w14:paraId="0AA314E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B19456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widowControl/>
              <w:jc w:val="left"/>
              <w:rPr>
                <w:rFonts w:hint="eastAsia"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1C14F22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vAlign w:val="center"/>
          </w:tcPr>
          <w:p w14:paraId="7661A1E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vAlign w:val="center"/>
          </w:tcPr>
          <w:p w14:paraId="7D015CD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vAlign w:val="center"/>
          </w:tcPr>
          <w:p w14:paraId="6768CA0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04D2CE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34B4A05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4984C1A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01C2CC2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626A88D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vAlign w:val="center"/>
          </w:tcPr>
          <w:p w14:paraId="01348EC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vAlign w:val="center"/>
          </w:tcPr>
          <w:p w14:paraId="26331D9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81A6903">
            <w:pPr>
              <w:widowControl/>
              <w:spacing w:line="300" w:lineRule="exac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D6BDCA">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widowControl/>
              <w:jc w:val="left"/>
              <w:rPr>
                <w:rFonts w:hint="eastAsia"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36FE4C4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vAlign w:val="center"/>
          </w:tcPr>
          <w:p w14:paraId="49EF28C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vAlign w:val="center"/>
          </w:tcPr>
          <w:p w14:paraId="0A3C425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79AA02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widowControl/>
              <w:jc w:val="left"/>
              <w:rPr>
                <w:rFonts w:hint="eastAsia"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38939B2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vAlign w:val="center"/>
          </w:tcPr>
          <w:p w14:paraId="57857F3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531E1C0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30C5012">
            <w:pPr>
              <w:widowControl/>
              <w:spacing w:line="300" w:lineRule="exac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35FBFE9">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widowControl/>
              <w:jc w:val="left"/>
              <w:rPr>
                <w:rFonts w:hint="eastAsia"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199B91E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vAlign w:val="center"/>
          </w:tcPr>
          <w:p w14:paraId="635413F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vAlign w:val="center"/>
          </w:tcPr>
          <w:p w14:paraId="1100911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BBD503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widowControl/>
              <w:jc w:val="left"/>
              <w:rPr>
                <w:rFonts w:hint="eastAsia"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42E022E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vAlign w:val="center"/>
          </w:tcPr>
          <w:p w14:paraId="4E99C93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vAlign w:val="center"/>
          </w:tcPr>
          <w:p w14:paraId="364FAC6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11E0E79">
            <w:pPr>
              <w:widowControl/>
              <w:spacing w:line="300" w:lineRule="exac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01BCE7F">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widowControl/>
              <w:jc w:val="left"/>
              <w:rPr>
                <w:rFonts w:hint="eastAsia"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6DC4662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vAlign w:val="center"/>
          </w:tcPr>
          <w:p w14:paraId="3FC018A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vAlign w:val="center"/>
          </w:tcPr>
          <w:p w14:paraId="701F33B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vAlign w:val="center"/>
          </w:tcPr>
          <w:p w14:paraId="149880F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B15A96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7795ADC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46C584F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183EF82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66B3939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vAlign w:val="center"/>
          </w:tcPr>
          <w:p w14:paraId="4F524DE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vAlign w:val="center"/>
          </w:tcPr>
          <w:p w14:paraId="6C6E7F5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10C531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widowControl/>
              <w:jc w:val="left"/>
              <w:rPr>
                <w:rFonts w:hint="eastAsia"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449B3AC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vAlign w:val="center"/>
          </w:tcPr>
          <w:p w14:paraId="3D68860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vAlign w:val="center"/>
          </w:tcPr>
          <w:p w14:paraId="70CD9B2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F0FC06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widowControl/>
              <w:jc w:val="left"/>
              <w:rPr>
                <w:rFonts w:hint="eastAsia"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02B3084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vAlign w:val="center"/>
          </w:tcPr>
          <w:p w14:paraId="33DAF5C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vAlign w:val="center"/>
          </w:tcPr>
          <w:p w14:paraId="56A142D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vAlign w:val="center"/>
          </w:tcPr>
          <w:p w14:paraId="4B526E7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vAlign w:val="center"/>
          </w:tcPr>
          <w:p w14:paraId="6351456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4A1B20C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2F93B9C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04B3896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6E9A299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1CAC650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vAlign w:val="center"/>
          </w:tcPr>
          <w:p w14:paraId="421D2D6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vAlign w:val="center"/>
          </w:tcPr>
          <w:p w14:paraId="4C598E8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43CF16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widowControl/>
              <w:jc w:val="left"/>
              <w:rPr>
                <w:rFonts w:hint="eastAsia"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6AF6153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vAlign w:val="center"/>
          </w:tcPr>
          <w:p w14:paraId="385F540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vAlign w:val="center"/>
          </w:tcPr>
          <w:p w14:paraId="3DFA859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120097D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widowControl/>
              <w:jc w:val="left"/>
              <w:rPr>
                <w:rFonts w:hint="eastAsia"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0091FDA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vAlign w:val="center"/>
          </w:tcPr>
          <w:p w14:paraId="12E5D42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vAlign w:val="center"/>
          </w:tcPr>
          <w:p w14:paraId="2C3495D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3E9BB51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widowControl/>
              <w:jc w:val="left"/>
              <w:rPr>
                <w:rFonts w:hint="eastAsia"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3AE963F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vAlign w:val="center"/>
          </w:tcPr>
          <w:p w14:paraId="1D4BA6A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vAlign w:val="center"/>
          </w:tcPr>
          <w:p w14:paraId="49327DD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vAlign w:val="center"/>
          </w:tcPr>
          <w:p w14:paraId="300A7D9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35CFA9D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widowControl/>
              <w:jc w:val="left"/>
              <w:rPr>
                <w:rFonts w:hint="eastAsia"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721EF9A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vAlign w:val="center"/>
          </w:tcPr>
          <w:p w14:paraId="0D4E2C3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vAlign w:val="center"/>
          </w:tcPr>
          <w:p w14:paraId="67FC9DE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4B20B7F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widowControl/>
              <w:jc w:val="left"/>
              <w:rPr>
                <w:rFonts w:hint="eastAsia"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7AEB79D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vAlign w:val="center"/>
          </w:tcPr>
          <w:p w14:paraId="389CE76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vAlign w:val="center"/>
          </w:tcPr>
          <w:p w14:paraId="0A1098A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9441DA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widowControl/>
              <w:jc w:val="left"/>
              <w:rPr>
                <w:rFonts w:hint="eastAsia"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318E3D8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vAlign w:val="center"/>
          </w:tcPr>
          <w:p w14:paraId="59F86C2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vAlign w:val="center"/>
          </w:tcPr>
          <w:p w14:paraId="72CDD5D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vAlign w:val="center"/>
          </w:tcPr>
          <w:p w14:paraId="15EA689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FF7A96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widowControl/>
              <w:jc w:val="left"/>
              <w:rPr>
                <w:rFonts w:hint="eastAsia"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054ED15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vAlign w:val="center"/>
          </w:tcPr>
          <w:p w14:paraId="43E467F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vAlign w:val="center"/>
          </w:tcPr>
          <w:p w14:paraId="09788A6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2216CE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widowControl/>
              <w:jc w:val="left"/>
              <w:rPr>
                <w:rFonts w:hint="eastAsia"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7BB5ED5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vAlign w:val="center"/>
          </w:tcPr>
          <w:p w14:paraId="14FEAB1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vAlign w:val="center"/>
          </w:tcPr>
          <w:p w14:paraId="7452FCC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15FB1D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widowControl/>
              <w:jc w:val="left"/>
              <w:rPr>
                <w:rFonts w:hint="eastAsia"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2A28D0C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vAlign w:val="center"/>
          </w:tcPr>
          <w:p w14:paraId="29E320A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vAlign w:val="center"/>
          </w:tcPr>
          <w:p w14:paraId="1BA6AE0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center"/>
          </w:tcPr>
          <w:p w14:paraId="765121A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vAlign w:val="center"/>
          </w:tcPr>
          <w:p w14:paraId="07CEDD8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39C6AF7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381A6C9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3E09CF5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24388E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widowControl/>
              <w:spacing w:line="300" w:lineRule="exact"/>
              <w:jc w:val="left"/>
              <w:rPr>
                <w:rFonts w:hint="eastAsia" w:ascii="宋体" w:hAnsi="宋体" w:eastAsia="宋体" w:cs="宋体"/>
                <w:kern w:val="0"/>
                <w:sz w:val="24"/>
                <w:szCs w:val="24"/>
              </w:rPr>
            </w:pPr>
          </w:p>
        </w:tc>
        <w:tc>
          <w:tcPr>
            <w:tcW w:w="1430" w:type="dxa"/>
            <w:tcBorders>
              <w:top w:val="nil"/>
              <w:left w:val="nil"/>
              <w:bottom w:val="single" w:color="auto" w:sz="4" w:space="0"/>
              <w:right w:val="single" w:color="auto" w:sz="4" w:space="0"/>
            </w:tcBorders>
            <w:vAlign w:val="center"/>
          </w:tcPr>
          <w:p w14:paraId="701B58F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vAlign w:val="center"/>
          </w:tcPr>
          <w:p w14:paraId="27B83A5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center"/>
          </w:tcPr>
          <w:p w14:paraId="7265D2D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vAlign w:val="center"/>
          </w:tcPr>
          <w:p w14:paraId="366B374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41A83AE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widowControl/>
              <w:jc w:val="left"/>
              <w:rPr>
                <w:rFonts w:hint="eastAsia"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widowControl/>
              <w:spacing w:line="300" w:lineRule="exact"/>
              <w:jc w:val="left"/>
              <w:rPr>
                <w:rFonts w:hint="eastAsia" w:ascii="宋体" w:hAnsi="宋体" w:eastAsia="宋体" w:cs="宋体"/>
                <w:kern w:val="0"/>
                <w:sz w:val="24"/>
                <w:szCs w:val="24"/>
              </w:rPr>
            </w:pPr>
          </w:p>
        </w:tc>
        <w:tc>
          <w:tcPr>
            <w:tcW w:w="1430" w:type="dxa"/>
            <w:tcBorders>
              <w:top w:val="nil"/>
              <w:left w:val="nil"/>
              <w:bottom w:val="single" w:color="auto" w:sz="4" w:space="0"/>
              <w:right w:val="single" w:color="auto" w:sz="4" w:space="0"/>
            </w:tcBorders>
            <w:vAlign w:val="center"/>
          </w:tcPr>
          <w:p w14:paraId="0D1C2FB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vAlign w:val="center"/>
          </w:tcPr>
          <w:p w14:paraId="6C46973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center"/>
          </w:tcPr>
          <w:p w14:paraId="018227C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vAlign w:val="center"/>
          </w:tcPr>
          <w:p w14:paraId="50B3543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016DF6F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widowControl/>
              <w:jc w:val="left"/>
              <w:rPr>
                <w:rFonts w:hint="eastAsia" w:ascii="宋体" w:hAnsi="宋体" w:eastAsia="宋体" w:cs="宋体"/>
                <w:kern w:val="0"/>
                <w:sz w:val="24"/>
                <w:szCs w:val="24"/>
              </w:rPr>
            </w:pPr>
          </w:p>
        </w:tc>
      </w:tr>
    </w:tbl>
    <w:p w14:paraId="2DCE47C3"/>
    <w:p w14:paraId="479602B9"/>
    <w:p w14:paraId="1B719850"/>
    <w:tbl>
      <w:tblPr>
        <w:tblStyle w:val="5"/>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vAlign w:val="center"/>
          </w:tcPr>
          <w:p w14:paraId="27C0D1EB">
            <w:pPr>
              <w:widowControl/>
              <w:spacing w:line="360" w:lineRule="exact"/>
              <w:jc w:val="center"/>
              <w:rPr>
                <w:rFonts w:hint="eastAsia"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1867ABA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vAlign w:val="center"/>
          </w:tcPr>
          <w:p w14:paraId="59569950">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vAlign w:val="center"/>
          </w:tcPr>
          <w:p w14:paraId="2018E237">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vAlign w:val="center"/>
          </w:tcPr>
          <w:p w14:paraId="79D6D219">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vAlign w:val="center"/>
          </w:tcPr>
          <w:p w14:paraId="3A1D5A3F">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vAlign w:val="center"/>
          </w:tcPr>
          <w:p w14:paraId="728A4939">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vAlign w:val="center"/>
          </w:tcPr>
          <w:p w14:paraId="762AC245">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vAlign w:val="center"/>
          </w:tcPr>
          <w:p w14:paraId="2D4472E3">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vAlign w:val="center"/>
          </w:tcPr>
          <w:p w14:paraId="76420E38">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vAlign w:val="center"/>
          </w:tcPr>
          <w:p w14:paraId="27A681E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noWrap/>
            <w:vAlign w:val="center"/>
          </w:tcPr>
          <w:p w14:paraId="7AF097D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A级（国家级）</w:t>
            </w:r>
          </w:p>
        </w:tc>
        <w:tc>
          <w:tcPr>
            <w:tcW w:w="1426" w:type="dxa"/>
            <w:vMerge w:val="restart"/>
            <w:tcBorders>
              <w:top w:val="nil"/>
              <w:left w:val="single" w:color="auto" w:sz="4" w:space="0"/>
              <w:bottom w:val="single" w:color="auto" w:sz="4" w:space="0"/>
              <w:right w:val="single" w:color="auto" w:sz="4" w:space="0"/>
            </w:tcBorders>
            <w:vAlign w:val="center"/>
          </w:tcPr>
          <w:p w14:paraId="01B43CD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vAlign w:val="center"/>
          </w:tcPr>
          <w:p w14:paraId="1CD1234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vAlign w:val="center"/>
          </w:tcPr>
          <w:p w14:paraId="2B8A9E91">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vAlign w:val="center"/>
          </w:tcPr>
          <w:p w14:paraId="69CDC167">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4A324529">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7B09C0B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7B07F89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noWrap/>
            <w:vAlign w:val="center"/>
          </w:tcPr>
          <w:p w14:paraId="00F2225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96454FF">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5CCE">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B91BC0">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6AE7959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vAlign w:val="center"/>
          </w:tcPr>
          <w:p w14:paraId="2F06976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vAlign w:val="center"/>
          </w:tcPr>
          <w:p w14:paraId="54A5A319">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322D05E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widowControl/>
              <w:spacing w:line="280" w:lineRule="exact"/>
              <w:jc w:val="left"/>
              <w:rPr>
                <w:rFonts w:hint="eastAsia"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85B8B6">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2028E4A">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7C1FFB">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215CEDC9">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vAlign w:val="center"/>
          </w:tcPr>
          <w:p w14:paraId="21BBD5D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51D9535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08432C7C">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widowControl/>
              <w:spacing w:line="280" w:lineRule="exact"/>
              <w:jc w:val="left"/>
              <w:rPr>
                <w:rFonts w:hint="eastAsia"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6ED0FCE">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060A46">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9B2CD6">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2BAB20B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noWrap/>
            <w:vAlign w:val="center"/>
          </w:tcPr>
          <w:p w14:paraId="26D13FD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vAlign w:val="center"/>
          </w:tcPr>
          <w:p w14:paraId="2AE38C9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6622646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widowControl/>
              <w:spacing w:line="280" w:lineRule="exact"/>
              <w:jc w:val="left"/>
              <w:rPr>
                <w:rFonts w:hint="eastAsia"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3589E79B">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5AF531">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65C90">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1D26801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noWrap/>
            <w:vAlign w:val="center"/>
          </w:tcPr>
          <w:p w14:paraId="711DB3C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vAlign w:val="center"/>
          </w:tcPr>
          <w:p w14:paraId="50D2F45E">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0B915D2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widowControl/>
              <w:spacing w:line="280" w:lineRule="exact"/>
              <w:jc w:val="left"/>
              <w:rPr>
                <w:rFonts w:hint="eastAsia"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70BB3A97">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C515BA">
            <w:pPr>
              <w:widowControl/>
              <w:spacing w:line="280" w:lineRule="exact"/>
              <w:jc w:val="left"/>
              <w:rPr>
                <w:rFonts w:hint="eastAsia"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vAlign w:val="center"/>
          </w:tcPr>
          <w:p w14:paraId="63AF216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vAlign w:val="center"/>
          </w:tcPr>
          <w:p w14:paraId="76A456DB">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079D56F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1D06DCC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widowControl/>
              <w:spacing w:line="280" w:lineRule="exact"/>
              <w:jc w:val="left"/>
              <w:rPr>
                <w:rFonts w:hint="eastAsia"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01C0665">
            <w:pPr>
              <w:widowControl/>
              <w:spacing w:line="280" w:lineRule="exact"/>
              <w:jc w:val="left"/>
              <w:rPr>
                <w:rFonts w:hint="eastAsia"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vAlign w:val="center"/>
          </w:tcPr>
          <w:p w14:paraId="08A79C5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p w14:paraId="26D73CA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（部委级））</w:t>
            </w:r>
          </w:p>
        </w:tc>
        <w:tc>
          <w:tcPr>
            <w:tcW w:w="1426" w:type="dxa"/>
            <w:vMerge w:val="restart"/>
            <w:tcBorders>
              <w:top w:val="nil"/>
              <w:left w:val="single" w:color="auto" w:sz="4" w:space="0"/>
              <w:bottom w:val="single" w:color="auto" w:sz="4" w:space="0"/>
              <w:right w:val="single" w:color="auto" w:sz="4" w:space="0"/>
            </w:tcBorders>
            <w:vAlign w:val="center"/>
          </w:tcPr>
          <w:p w14:paraId="6D81706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vAlign w:val="center"/>
          </w:tcPr>
          <w:p w14:paraId="4DA3EE7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vAlign w:val="center"/>
          </w:tcPr>
          <w:p w14:paraId="442A2C31">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vAlign w:val="center"/>
          </w:tcPr>
          <w:p w14:paraId="6F8DF3C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57605DE7">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widowControl/>
              <w:spacing w:line="280" w:lineRule="exact"/>
              <w:jc w:val="left"/>
              <w:rPr>
                <w:rFonts w:hint="eastAsia"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2FF17556">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086AAE">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AB790CA">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376F35B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vAlign w:val="center"/>
          </w:tcPr>
          <w:p w14:paraId="33B279F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2773722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038D529F">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widowControl/>
              <w:spacing w:line="280" w:lineRule="exact"/>
              <w:jc w:val="left"/>
              <w:rPr>
                <w:rFonts w:hint="eastAsia"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DD272">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8E6512">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94EA1E">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288FAE8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vAlign w:val="center"/>
          </w:tcPr>
          <w:p w14:paraId="4FAA1BE9">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vAlign w:val="center"/>
          </w:tcPr>
          <w:p w14:paraId="1C6BCA0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455739A3">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widowControl/>
              <w:spacing w:line="280" w:lineRule="exact"/>
              <w:jc w:val="left"/>
              <w:rPr>
                <w:rFonts w:hint="eastAsia"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94AC62E">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0B17AE">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4D061F8">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49E9CB0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vAlign w:val="center"/>
          </w:tcPr>
          <w:p w14:paraId="01BB1E8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vAlign w:val="center"/>
          </w:tcPr>
          <w:p w14:paraId="3243176E">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1DD5035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widowControl/>
              <w:spacing w:line="280" w:lineRule="exact"/>
              <w:jc w:val="left"/>
              <w:rPr>
                <w:rFonts w:hint="eastAsia"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3EE2DAAB">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A28E2">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861F21">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0B0BE1B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vAlign w:val="center"/>
          </w:tcPr>
          <w:p w14:paraId="3AA9A47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vAlign w:val="center"/>
          </w:tcPr>
          <w:p w14:paraId="02D221F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5D200A4F">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widowControl/>
              <w:spacing w:line="280" w:lineRule="exact"/>
              <w:jc w:val="left"/>
              <w:rPr>
                <w:rFonts w:hint="eastAsia"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70020983">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5BF266">
            <w:pPr>
              <w:widowControl/>
              <w:spacing w:line="280" w:lineRule="exact"/>
              <w:jc w:val="left"/>
              <w:rPr>
                <w:rFonts w:hint="eastAsia"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vAlign w:val="center"/>
          </w:tcPr>
          <w:p w14:paraId="41A8ABE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vAlign w:val="center"/>
          </w:tcPr>
          <w:p w14:paraId="66616DB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vAlign w:val="center"/>
          </w:tcPr>
          <w:p w14:paraId="58E902F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63A5F34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widowControl/>
              <w:spacing w:line="280" w:lineRule="exact"/>
              <w:jc w:val="left"/>
              <w:rPr>
                <w:rFonts w:hint="eastAsia"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34FF6D">
            <w:pPr>
              <w:widowControl/>
              <w:spacing w:line="280" w:lineRule="exact"/>
              <w:jc w:val="left"/>
              <w:rPr>
                <w:rFonts w:hint="eastAsia"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vAlign w:val="center"/>
          </w:tcPr>
          <w:p w14:paraId="7AF1BE1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p w14:paraId="74B74EA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（省级）</w:t>
            </w:r>
          </w:p>
        </w:tc>
        <w:tc>
          <w:tcPr>
            <w:tcW w:w="1426" w:type="dxa"/>
            <w:vMerge w:val="restart"/>
            <w:tcBorders>
              <w:top w:val="nil"/>
              <w:left w:val="single" w:color="auto" w:sz="4" w:space="0"/>
              <w:bottom w:val="single" w:color="auto" w:sz="4" w:space="0"/>
              <w:right w:val="single" w:color="auto" w:sz="4" w:space="0"/>
            </w:tcBorders>
            <w:vAlign w:val="center"/>
          </w:tcPr>
          <w:p w14:paraId="0C7B137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vAlign w:val="center"/>
          </w:tcPr>
          <w:p w14:paraId="698E615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vAlign w:val="center"/>
          </w:tcPr>
          <w:p w14:paraId="00E042B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38446E6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30283F0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widowControl/>
              <w:spacing w:line="280" w:lineRule="exact"/>
              <w:jc w:val="left"/>
              <w:rPr>
                <w:rFonts w:hint="eastAsia"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69A3A8B9">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C89189">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7C2924E">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6D30353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vAlign w:val="center"/>
          </w:tcPr>
          <w:p w14:paraId="5D775E2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vAlign w:val="center"/>
          </w:tcPr>
          <w:p w14:paraId="1E80252D">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7C88611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widowControl/>
              <w:spacing w:line="280" w:lineRule="exact"/>
              <w:jc w:val="left"/>
              <w:rPr>
                <w:rFonts w:hint="eastAsia"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C7C204E">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7F61EE2">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9282F5E">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35EFE6B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vAlign w:val="center"/>
          </w:tcPr>
          <w:p w14:paraId="7C7ED32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vAlign w:val="center"/>
          </w:tcPr>
          <w:p w14:paraId="17D36C0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58184BF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widowControl/>
              <w:spacing w:line="280" w:lineRule="exact"/>
              <w:jc w:val="left"/>
              <w:rPr>
                <w:rFonts w:hint="eastAsia"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FABBA55">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41C33A">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DF3F97">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776951F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vAlign w:val="center"/>
          </w:tcPr>
          <w:p w14:paraId="1A9A963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vAlign w:val="center"/>
          </w:tcPr>
          <w:p w14:paraId="1327B36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179AF05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widowControl/>
              <w:spacing w:line="280" w:lineRule="exact"/>
              <w:jc w:val="left"/>
              <w:rPr>
                <w:rFonts w:hint="eastAsia"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16E757C">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956EC0">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9A8FE">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5F04975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vAlign w:val="center"/>
          </w:tcPr>
          <w:p w14:paraId="2E68ACD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vAlign w:val="center"/>
          </w:tcPr>
          <w:p w14:paraId="52C65DB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70840E5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widowControl/>
              <w:spacing w:line="280" w:lineRule="exact"/>
              <w:jc w:val="left"/>
              <w:rPr>
                <w:rFonts w:hint="eastAsia"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4112534">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D67211">
            <w:pPr>
              <w:widowControl/>
              <w:spacing w:line="280" w:lineRule="exact"/>
              <w:jc w:val="left"/>
              <w:rPr>
                <w:rFonts w:hint="eastAsia"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vAlign w:val="center"/>
          </w:tcPr>
          <w:p w14:paraId="49F2D87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vAlign w:val="center"/>
          </w:tcPr>
          <w:p w14:paraId="73B374EB">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vAlign w:val="center"/>
          </w:tcPr>
          <w:p w14:paraId="45F7022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4AF9CD23">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widowControl/>
              <w:spacing w:line="280" w:lineRule="exact"/>
              <w:jc w:val="left"/>
              <w:rPr>
                <w:rFonts w:hint="eastAsia"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vAlign w:val="center"/>
          </w:tcPr>
          <w:p w14:paraId="5073C7C8">
            <w:pPr>
              <w:widowControl/>
              <w:spacing w:line="360" w:lineRule="exact"/>
              <w:jc w:val="righ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vAlign w:val="center"/>
          </w:tcPr>
          <w:p w14:paraId="1CC145B7">
            <w:pPr>
              <w:widowControl/>
              <w:jc w:val="center"/>
              <w:rPr>
                <w:rFonts w:hint="eastAsia"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vAlign w:val="center"/>
          </w:tcPr>
          <w:p w14:paraId="771E5307">
            <w:pPr>
              <w:widowControl/>
              <w:jc w:val="center"/>
              <w:rPr>
                <w:rFonts w:hint="eastAsia"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vAlign w:val="center"/>
          </w:tcPr>
          <w:p w14:paraId="1FB223E2">
            <w:pPr>
              <w:widowControl/>
              <w:jc w:val="center"/>
              <w:rPr>
                <w:rFonts w:hint="eastAsia" w:asciiTheme="minorEastAsia" w:hAnsi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vAlign w:val="center"/>
          </w:tcPr>
          <w:p w14:paraId="2D2C1EA9">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vAlign w:val="center"/>
          </w:tcPr>
          <w:p w14:paraId="394E715A">
            <w:pPr>
              <w:widowControl/>
              <w:spacing w:line="36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vAlign w:val="center"/>
          </w:tcPr>
          <w:p w14:paraId="04F8F8C3">
            <w:pPr>
              <w:widowControl/>
              <w:jc w:val="center"/>
              <w:rPr>
                <w:rFonts w:hint="eastAsia"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vAlign w:val="center"/>
          </w:tcPr>
          <w:p w14:paraId="74F5D7AF">
            <w:pPr>
              <w:widowControl/>
              <w:jc w:val="center"/>
              <w:rPr>
                <w:rFonts w:hint="eastAsia"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vAlign w:val="center"/>
          </w:tcPr>
          <w:p w14:paraId="786102B9">
            <w:pPr>
              <w:widowControl/>
              <w:jc w:val="center"/>
              <w:rPr>
                <w:rFonts w:hint="eastAsia" w:asciiTheme="minorEastAsia" w:hAnsiTheme="minorEastAsia" w:cstheme="minorEastAsia"/>
                <w:kern w:val="0"/>
                <w:sz w:val="24"/>
                <w:szCs w:val="24"/>
              </w:rPr>
            </w:pPr>
          </w:p>
        </w:tc>
      </w:tr>
    </w:tbl>
    <w:p w14:paraId="50F128CD">
      <w:pPr>
        <w:rPr>
          <w:rFonts w:hint="eastAsia"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注：当【学术论文分值】超过【初始科研总分】的60%时，需将此项分值按【初始科研总分】的60%计入个人【最后科研总分】（只折算一次），超过部分不计入分值。</w:t>
      </w:r>
    </w:p>
    <w:p w14:paraId="256F35A6">
      <w:pPr>
        <w:spacing w:before="156" w:beforeLines="50"/>
      </w:pPr>
      <w:r>
        <w:rPr>
          <w:rFonts w:hint="eastAsia" w:ascii="宋体" w:hAnsi="宋体" w:eastAsia="宋体" w:cs="宋体"/>
          <w:kern w:val="0"/>
          <w:sz w:val="24"/>
          <w:szCs w:val="24"/>
        </w:rPr>
        <w:t>二级单位审核者签名：                     职能部门审核者签名：</w:t>
      </w:r>
    </w:p>
    <w:tbl>
      <w:tblPr>
        <w:tblStyle w:val="5"/>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vAlign w:val="center"/>
          </w:tcPr>
          <w:p w14:paraId="45CFC994">
            <w:pPr>
              <w:widowControl/>
              <w:spacing w:line="440" w:lineRule="exact"/>
              <w:jc w:val="center"/>
              <w:rPr>
                <w:rFonts w:hint="eastAsia"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vAlign w:val="center"/>
          </w:tcPr>
          <w:p w14:paraId="0B92035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vAlign w:val="center"/>
          </w:tcPr>
          <w:p w14:paraId="689D7EC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vAlign w:val="center"/>
          </w:tcPr>
          <w:p w14:paraId="21E999B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vAlign w:val="center"/>
          </w:tcPr>
          <w:p w14:paraId="3FA8530F">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vAlign w:val="center"/>
          </w:tcPr>
          <w:p w14:paraId="7CF5D7E3">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vAlign w:val="center"/>
          </w:tcPr>
          <w:p w14:paraId="23E12F3E">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vAlign w:val="center"/>
          </w:tcPr>
          <w:p w14:paraId="3939545C">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vAlign w:val="center"/>
          </w:tcPr>
          <w:p w14:paraId="5BCEB88B">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vAlign w:val="center"/>
          </w:tcPr>
          <w:p w14:paraId="332ADEC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vAlign w:val="center"/>
          </w:tcPr>
          <w:p w14:paraId="0E2C4F0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vAlign w:val="center"/>
          </w:tcPr>
          <w:p w14:paraId="269D030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vAlign w:val="center"/>
          </w:tcPr>
          <w:p w14:paraId="2013CD5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vAlign w:val="center"/>
          </w:tcPr>
          <w:p w14:paraId="209555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3D9650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2D14DD9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　</w:t>
            </w:r>
          </w:p>
        </w:tc>
        <w:tc>
          <w:tcPr>
            <w:tcW w:w="851" w:type="dxa"/>
            <w:vMerge w:val="restart"/>
            <w:tcBorders>
              <w:top w:val="nil"/>
              <w:left w:val="single" w:color="auto" w:sz="4" w:space="0"/>
              <w:bottom w:val="single" w:color="auto" w:sz="4" w:space="0"/>
              <w:right w:val="single" w:color="auto" w:sz="4" w:space="0"/>
            </w:tcBorders>
            <w:noWrap/>
            <w:vAlign w:val="center"/>
          </w:tcPr>
          <w:p w14:paraId="0D8511E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3F4E23D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12D8780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vAlign w:val="center"/>
          </w:tcPr>
          <w:p w14:paraId="54D168A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vAlign w:val="center"/>
          </w:tcPr>
          <w:p w14:paraId="5F8CD44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3C2B9B1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widowControl/>
              <w:jc w:val="left"/>
              <w:rPr>
                <w:rFonts w:hint="eastAsia"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widowControl/>
              <w:jc w:val="left"/>
              <w:rPr>
                <w:rFonts w:hint="eastAsia"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vAlign w:val="center"/>
          </w:tcPr>
          <w:p w14:paraId="38C749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vAlign w:val="center"/>
          </w:tcPr>
          <w:p w14:paraId="4F1FF8E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268FBD6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64D971D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widowControl/>
              <w:jc w:val="left"/>
              <w:rPr>
                <w:rFonts w:hint="eastAsia"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widowControl/>
              <w:jc w:val="left"/>
              <w:rPr>
                <w:rFonts w:hint="eastAsia"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widowControl/>
              <w:jc w:val="left"/>
              <w:rPr>
                <w:rFonts w:hint="eastAsia" w:ascii="宋体" w:hAnsi="宋体" w:eastAsia="宋体" w:cs="宋体"/>
                <w:kern w:val="0"/>
                <w:sz w:val="24"/>
                <w:szCs w:val="24"/>
              </w:rPr>
            </w:pPr>
          </w:p>
        </w:tc>
        <w:tc>
          <w:tcPr>
            <w:tcW w:w="1275" w:type="dxa"/>
            <w:tcBorders>
              <w:top w:val="nil"/>
              <w:left w:val="nil"/>
              <w:bottom w:val="single" w:color="auto" w:sz="4" w:space="0"/>
              <w:right w:val="single" w:color="auto" w:sz="4" w:space="0"/>
            </w:tcBorders>
            <w:vAlign w:val="center"/>
          </w:tcPr>
          <w:p w14:paraId="3B34BA2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vAlign w:val="center"/>
          </w:tcPr>
          <w:p w14:paraId="2C59075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4720210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widowControl/>
              <w:jc w:val="left"/>
              <w:rPr>
                <w:rFonts w:hint="eastAsia"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351D5C0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B级（部委级项目）</w:t>
            </w:r>
          </w:p>
        </w:tc>
        <w:tc>
          <w:tcPr>
            <w:tcW w:w="1830" w:type="dxa"/>
            <w:tcBorders>
              <w:top w:val="nil"/>
              <w:left w:val="nil"/>
              <w:bottom w:val="single" w:color="auto" w:sz="4" w:space="0"/>
              <w:right w:val="single" w:color="auto" w:sz="4" w:space="0"/>
            </w:tcBorders>
            <w:vAlign w:val="center"/>
          </w:tcPr>
          <w:p w14:paraId="63E783F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vAlign w:val="center"/>
          </w:tcPr>
          <w:p w14:paraId="514EB6C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vAlign w:val="center"/>
          </w:tcPr>
          <w:p w14:paraId="420ADC3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51A0DDD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widowControl/>
              <w:jc w:val="left"/>
              <w:rPr>
                <w:rFonts w:hint="eastAsia"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2FBBB69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vAlign w:val="center"/>
          </w:tcPr>
          <w:p w14:paraId="0CE9283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vAlign w:val="center"/>
          </w:tcPr>
          <w:p w14:paraId="72EFA2E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5EB705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widowControl/>
              <w:jc w:val="left"/>
              <w:rPr>
                <w:rFonts w:hint="eastAsia"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5093255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vAlign w:val="center"/>
          </w:tcPr>
          <w:p w14:paraId="7459F2C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vAlign w:val="center"/>
          </w:tcPr>
          <w:p w14:paraId="2160FFB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1887FA4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widowControl/>
              <w:jc w:val="left"/>
              <w:rPr>
                <w:rFonts w:hint="eastAsia"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6A1155D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vAlign w:val="center"/>
          </w:tcPr>
          <w:p w14:paraId="71D0AD2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vAlign w:val="center"/>
          </w:tcPr>
          <w:p w14:paraId="5BA2135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vAlign w:val="center"/>
          </w:tcPr>
          <w:p w14:paraId="1728953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3574877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widowControl/>
              <w:jc w:val="left"/>
              <w:rPr>
                <w:rFonts w:hint="eastAsia"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3DFEB8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vAlign w:val="center"/>
          </w:tcPr>
          <w:p w14:paraId="0152DB8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vAlign w:val="center"/>
          </w:tcPr>
          <w:p w14:paraId="784BBD8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4F5C72F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widowControl/>
              <w:jc w:val="left"/>
              <w:rPr>
                <w:rFonts w:hint="eastAsia"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7F218CE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vAlign w:val="center"/>
          </w:tcPr>
          <w:p w14:paraId="0F21BC7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vAlign w:val="center"/>
          </w:tcPr>
          <w:p w14:paraId="5D94D76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1</w:t>
            </w:r>
          </w:p>
        </w:tc>
        <w:tc>
          <w:tcPr>
            <w:tcW w:w="851" w:type="dxa"/>
            <w:tcBorders>
              <w:top w:val="nil"/>
              <w:left w:val="nil"/>
              <w:bottom w:val="single" w:color="auto" w:sz="4" w:space="0"/>
              <w:right w:val="single" w:color="auto" w:sz="4" w:space="0"/>
            </w:tcBorders>
            <w:vAlign w:val="center"/>
          </w:tcPr>
          <w:p w14:paraId="49A9D79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　</w:t>
            </w:r>
          </w:p>
        </w:tc>
        <w:tc>
          <w:tcPr>
            <w:tcW w:w="708" w:type="dxa"/>
            <w:vMerge w:val="continue"/>
            <w:tcBorders>
              <w:top w:val="nil"/>
              <w:left w:val="single" w:color="auto" w:sz="4" w:space="0"/>
              <w:bottom w:val="single" w:color="auto" w:sz="4" w:space="0"/>
              <w:right w:val="single" w:color="auto" w:sz="4" w:space="0"/>
            </w:tcBorders>
            <w:vAlign w:val="center"/>
          </w:tcPr>
          <w:p w14:paraId="5BA0B5D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widowControl/>
              <w:jc w:val="left"/>
              <w:rPr>
                <w:rFonts w:hint="eastAsia"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noWrap/>
            <w:vAlign w:val="center"/>
          </w:tcPr>
          <w:p w14:paraId="49376607">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vAlign w:val="center"/>
          </w:tcPr>
          <w:p w14:paraId="72D28D7E">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vAlign w:val="center"/>
          </w:tcPr>
          <w:p w14:paraId="51AC84EF">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6ABBBA3D">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widowControl/>
              <w:jc w:val="left"/>
              <w:rPr>
                <w:rFonts w:hint="eastAsia"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623F6C7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vAlign w:val="center"/>
          </w:tcPr>
          <w:p w14:paraId="09144AA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vAlign w:val="center"/>
          </w:tcPr>
          <w:p w14:paraId="4BBC180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vAlign w:val="center"/>
          </w:tcPr>
          <w:p w14:paraId="116779D7">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092F7E35">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widowControl/>
              <w:jc w:val="left"/>
              <w:rPr>
                <w:rFonts w:hint="eastAsia"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10FFE20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vAlign w:val="center"/>
          </w:tcPr>
          <w:p w14:paraId="3F5203B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vAlign w:val="center"/>
          </w:tcPr>
          <w:p w14:paraId="191A6FE4">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55E7DF61">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widowControl/>
              <w:jc w:val="left"/>
              <w:rPr>
                <w:rFonts w:hint="eastAsia"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5068A0D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vAlign w:val="center"/>
          </w:tcPr>
          <w:p w14:paraId="05E01EC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vAlign w:val="center"/>
          </w:tcPr>
          <w:p w14:paraId="61ADCD40">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15A3C775">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8944A1A">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widowControl/>
              <w:jc w:val="left"/>
              <w:rPr>
                <w:rFonts w:hint="eastAsia"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vAlign w:val="center"/>
          </w:tcPr>
          <w:p w14:paraId="128D879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vAlign w:val="center"/>
          </w:tcPr>
          <w:p w14:paraId="2437427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vAlign w:val="center"/>
          </w:tcPr>
          <w:p w14:paraId="3624E22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vAlign w:val="center"/>
          </w:tcPr>
          <w:p w14:paraId="6243E6C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0FF584D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3CDBE9D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640</w:t>
            </w:r>
          </w:p>
        </w:tc>
        <w:tc>
          <w:tcPr>
            <w:tcW w:w="851" w:type="dxa"/>
            <w:vMerge w:val="restart"/>
            <w:tcBorders>
              <w:top w:val="nil"/>
              <w:left w:val="single" w:color="auto" w:sz="4" w:space="0"/>
              <w:bottom w:val="single" w:color="auto" w:sz="4" w:space="0"/>
              <w:right w:val="single" w:color="auto" w:sz="4" w:space="0"/>
            </w:tcBorders>
            <w:noWrap/>
            <w:vAlign w:val="center"/>
          </w:tcPr>
          <w:p w14:paraId="0DAE4CF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78B6E19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13794E2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vAlign w:val="center"/>
          </w:tcPr>
          <w:p w14:paraId="42AFAE7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vAlign w:val="center"/>
          </w:tcPr>
          <w:p w14:paraId="0CF54E7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　</w:t>
            </w:r>
          </w:p>
        </w:tc>
        <w:tc>
          <w:tcPr>
            <w:tcW w:w="851" w:type="dxa"/>
            <w:tcBorders>
              <w:top w:val="nil"/>
              <w:left w:val="nil"/>
              <w:bottom w:val="single" w:color="auto" w:sz="4" w:space="0"/>
              <w:right w:val="single" w:color="auto" w:sz="4" w:space="0"/>
            </w:tcBorders>
            <w:vAlign w:val="center"/>
          </w:tcPr>
          <w:p w14:paraId="0446B82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600　</w:t>
            </w:r>
          </w:p>
        </w:tc>
        <w:tc>
          <w:tcPr>
            <w:tcW w:w="708" w:type="dxa"/>
            <w:vMerge w:val="continue"/>
            <w:tcBorders>
              <w:top w:val="nil"/>
              <w:left w:val="single" w:color="auto" w:sz="4" w:space="0"/>
              <w:bottom w:val="single" w:color="auto" w:sz="4" w:space="0"/>
              <w:right w:val="single" w:color="auto" w:sz="4" w:space="0"/>
            </w:tcBorders>
            <w:vAlign w:val="center"/>
          </w:tcPr>
          <w:p w14:paraId="72A33FE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widowControl/>
              <w:jc w:val="left"/>
              <w:rPr>
                <w:rFonts w:hint="eastAsia"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4282750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vAlign w:val="center"/>
          </w:tcPr>
          <w:p w14:paraId="4637A1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vAlign w:val="center"/>
          </w:tcPr>
          <w:p w14:paraId="3A58A9F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2596E2D1">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85FB521">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widowControl/>
              <w:jc w:val="left"/>
              <w:rPr>
                <w:rFonts w:hint="eastAsia"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051C663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vAlign w:val="center"/>
          </w:tcPr>
          <w:p w14:paraId="160CC72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vAlign w:val="center"/>
          </w:tcPr>
          <w:p w14:paraId="1B3028D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1</w:t>
            </w:r>
          </w:p>
        </w:tc>
        <w:tc>
          <w:tcPr>
            <w:tcW w:w="851" w:type="dxa"/>
            <w:tcBorders>
              <w:top w:val="nil"/>
              <w:left w:val="nil"/>
              <w:bottom w:val="single" w:color="auto" w:sz="4" w:space="0"/>
              <w:right w:val="single" w:color="auto" w:sz="4" w:space="0"/>
            </w:tcBorders>
            <w:vAlign w:val="center"/>
          </w:tcPr>
          <w:p w14:paraId="77BEE8CC">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40　</w:t>
            </w:r>
          </w:p>
        </w:tc>
        <w:tc>
          <w:tcPr>
            <w:tcW w:w="708" w:type="dxa"/>
            <w:vMerge w:val="continue"/>
            <w:tcBorders>
              <w:top w:val="nil"/>
              <w:left w:val="single" w:color="auto" w:sz="4" w:space="0"/>
              <w:bottom w:val="single" w:color="auto" w:sz="4" w:space="0"/>
              <w:right w:val="single" w:color="auto" w:sz="4" w:space="0"/>
            </w:tcBorders>
            <w:vAlign w:val="center"/>
          </w:tcPr>
          <w:p w14:paraId="3EE82FA1">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widowControl/>
              <w:jc w:val="left"/>
              <w:rPr>
                <w:rFonts w:hint="eastAsia"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1DB248F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vAlign w:val="center"/>
          </w:tcPr>
          <w:p w14:paraId="636755E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vAlign w:val="center"/>
          </w:tcPr>
          <w:p w14:paraId="401320B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46F705F7">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83843F">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widowControl/>
              <w:jc w:val="left"/>
              <w:rPr>
                <w:rFonts w:hint="eastAsia"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3F3DD0F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vAlign w:val="center"/>
          </w:tcPr>
          <w:p w14:paraId="69D0D86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vAlign w:val="center"/>
          </w:tcPr>
          <w:p w14:paraId="67EF476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1</w:t>
            </w:r>
          </w:p>
        </w:tc>
        <w:tc>
          <w:tcPr>
            <w:tcW w:w="851" w:type="dxa"/>
            <w:tcBorders>
              <w:top w:val="nil"/>
              <w:left w:val="nil"/>
              <w:bottom w:val="single" w:color="auto" w:sz="4" w:space="0"/>
              <w:right w:val="single" w:color="auto" w:sz="4" w:space="0"/>
            </w:tcBorders>
            <w:vAlign w:val="center"/>
          </w:tcPr>
          <w:p w14:paraId="0A850A9E">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BB479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widowControl/>
              <w:jc w:val="left"/>
              <w:rPr>
                <w:rFonts w:hint="eastAsia"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vAlign w:val="center"/>
          </w:tcPr>
          <w:p w14:paraId="521CDE0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vAlign w:val="center"/>
          </w:tcPr>
          <w:p w14:paraId="20BA7A0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vAlign w:val="center"/>
          </w:tcPr>
          <w:p w14:paraId="6702BC4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vAlign w:val="center"/>
          </w:tcPr>
          <w:p w14:paraId="32B7B35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133AB88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5234064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noWrap/>
            <w:vAlign w:val="center"/>
          </w:tcPr>
          <w:p w14:paraId="40E44A5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47E776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3ED8427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vAlign w:val="center"/>
          </w:tcPr>
          <w:p w14:paraId="19B07BC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vAlign w:val="center"/>
          </w:tcPr>
          <w:p w14:paraId="1E66D8C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67F680F6">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widowControl/>
              <w:jc w:val="left"/>
              <w:rPr>
                <w:rFonts w:hint="eastAsia"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6EB5C6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vAlign w:val="center"/>
          </w:tcPr>
          <w:p w14:paraId="56FB2F8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vAlign w:val="center"/>
          </w:tcPr>
          <w:p w14:paraId="570C6E9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2DC3B3C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widowControl/>
              <w:jc w:val="left"/>
              <w:rPr>
                <w:rFonts w:hint="eastAsia" w:ascii="宋体" w:hAnsi="宋体" w:eastAsia="宋体" w:cs="宋体"/>
                <w:kern w:val="0"/>
                <w:sz w:val="24"/>
                <w:szCs w:val="24"/>
              </w:rPr>
            </w:pPr>
          </w:p>
        </w:tc>
      </w:tr>
    </w:tbl>
    <w:p w14:paraId="5DC780BC"/>
    <w:p w14:paraId="621239CC">
      <w:pPr>
        <w:widowControl/>
        <w:jc w:val="left"/>
      </w:pPr>
      <w:r>
        <w:br w:type="page"/>
      </w:r>
    </w:p>
    <w:p w14:paraId="17B6CA84"/>
    <w:tbl>
      <w:tblPr>
        <w:tblStyle w:val="5"/>
        <w:tblW w:w="9654" w:type="dxa"/>
        <w:tblInd w:w="93" w:type="dxa"/>
        <w:tblLayout w:type="autofit"/>
        <w:tblCellMar>
          <w:top w:w="0" w:type="dxa"/>
          <w:left w:w="108" w:type="dxa"/>
          <w:bottom w:w="0" w:type="dxa"/>
          <w:right w:w="108" w:type="dxa"/>
        </w:tblCellMar>
      </w:tblPr>
      <w:tblGrid>
        <w:gridCol w:w="1518"/>
        <w:gridCol w:w="1060"/>
        <w:gridCol w:w="1828"/>
        <w:gridCol w:w="145"/>
        <w:gridCol w:w="1130"/>
        <w:gridCol w:w="709"/>
        <w:gridCol w:w="855"/>
        <w:gridCol w:w="708"/>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vAlign w:val="center"/>
          </w:tcPr>
          <w:p w14:paraId="437F040E">
            <w:pPr>
              <w:widowControl/>
              <w:spacing w:line="440" w:lineRule="exact"/>
              <w:jc w:val="center"/>
              <w:rPr>
                <w:rFonts w:hint="eastAsia"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vAlign w:val="center"/>
          </w:tcPr>
          <w:p w14:paraId="6759E977">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vAlign w:val="center"/>
          </w:tcPr>
          <w:p w14:paraId="017DCC2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vAlign w:val="center"/>
          </w:tcPr>
          <w:p w14:paraId="6477467A">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vAlign w:val="center"/>
          </w:tcPr>
          <w:p w14:paraId="73C4A356">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vAlign w:val="center"/>
          </w:tcPr>
          <w:p w14:paraId="7B3E39AB">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vAlign w:val="center"/>
          </w:tcPr>
          <w:p w14:paraId="05C12DF1">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vAlign w:val="center"/>
          </w:tcPr>
          <w:p w14:paraId="441E308E">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vAlign w:val="center"/>
          </w:tcPr>
          <w:p w14:paraId="151772C3">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vAlign w:val="center"/>
          </w:tcPr>
          <w:p w14:paraId="36D75F7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vAlign w:val="center"/>
          </w:tcPr>
          <w:p w14:paraId="59AFEE1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vAlign w:val="center"/>
          </w:tcPr>
          <w:p w14:paraId="47F94E3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vAlign w:val="center"/>
          </w:tcPr>
          <w:p w14:paraId="25EC63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vAlign w:val="center"/>
          </w:tcPr>
          <w:p w14:paraId="0D9CE67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0B39C3C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0BD0EAE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noWrap/>
            <w:vAlign w:val="center"/>
          </w:tcPr>
          <w:p w14:paraId="7483F60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4C88E26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03193F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vAlign w:val="center"/>
          </w:tcPr>
          <w:p w14:paraId="03B5A9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vAlign w:val="center"/>
          </w:tcPr>
          <w:p w14:paraId="646F8AD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1CC9B035">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widowControl/>
              <w:jc w:val="left"/>
              <w:rPr>
                <w:rFonts w:hint="eastAsia"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37FABEB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vAlign w:val="center"/>
          </w:tcPr>
          <w:p w14:paraId="1CC71EE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vAlign w:val="center"/>
          </w:tcPr>
          <w:p w14:paraId="0FC632A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79D2EF2B">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widowControl/>
              <w:jc w:val="left"/>
              <w:rPr>
                <w:rFonts w:hint="eastAsia"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50821A2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vAlign w:val="center"/>
          </w:tcPr>
          <w:p w14:paraId="137B7ED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vAlign w:val="center"/>
          </w:tcPr>
          <w:p w14:paraId="092F243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02E51A7E">
            <w:pPr>
              <w:widowControl/>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widowControl/>
              <w:jc w:val="left"/>
              <w:rPr>
                <w:rFonts w:hint="eastAsia"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7E51FD6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vAlign w:val="center"/>
          </w:tcPr>
          <w:p w14:paraId="0FECAD3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vAlign w:val="center"/>
          </w:tcPr>
          <w:p w14:paraId="74DFEE9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vAlign w:val="center"/>
          </w:tcPr>
          <w:p w14:paraId="731A0DD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6437056E">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noWrap/>
            <w:vAlign w:val="center"/>
          </w:tcPr>
          <w:p w14:paraId="24A2438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widowControl/>
              <w:jc w:val="left"/>
              <w:rPr>
                <w:rFonts w:hint="eastAsia"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28969D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vAlign w:val="center"/>
          </w:tcPr>
          <w:p w14:paraId="6399F2F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vAlign w:val="center"/>
          </w:tcPr>
          <w:p w14:paraId="79B9273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3EBE2818">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widowControl/>
              <w:jc w:val="left"/>
              <w:rPr>
                <w:rFonts w:hint="eastAsia"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377750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vAlign w:val="center"/>
          </w:tcPr>
          <w:p w14:paraId="5E2B314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473C861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6F53248D">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widowControl/>
              <w:jc w:val="left"/>
              <w:rPr>
                <w:rFonts w:hint="eastAsia"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7769351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vAlign w:val="center"/>
          </w:tcPr>
          <w:p w14:paraId="47751FA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vAlign w:val="center"/>
          </w:tcPr>
          <w:p w14:paraId="108786A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2F58A30F">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widowControl/>
              <w:jc w:val="left"/>
              <w:rPr>
                <w:rFonts w:hint="eastAsia"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1BE221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vAlign w:val="center"/>
          </w:tcPr>
          <w:p w14:paraId="765A8C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05C56B4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430E37B9">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widowControl/>
              <w:jc w:val="left"/>
              <w:rPr>
                <w:rFonts w:hint="eastAsia"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0EB9FC8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vAlign w:val="center"/>
          </w:tcPr>
          <w:p w14:paraId="7BD6305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vAlign w:val="center"/>
          </w:tcPr>
          <w:p w14:paraId="6DE2F91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vAlign w:val="center"/>
          </w:tcPr>
          <w:p w14:paraId="52AA3E2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2D8AB624">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noWrap/>
            <w:vAlign w:val="center"/>
          </w:tcPr>
          <w:p w14:paraId="219FD39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widowControl/>
              <w:jc w:val="left"/>
              <w:rPr>
                <w:rFonts w:hint="eastAsia"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8A47F1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vAlign w:val="center"/>
          </w:tcPr>
          <w:p w14:paraId="42D75A9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4C1CDAE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2CBFEE1A">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widowControl/>
              <w:jc w:val="left"/>
              <w:rPr>
                <w:rFonts w:hint="eastAsia"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D533B0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vAlign w:val="center"/>
          </w:tcPr>
          <w:p w14:paraId="73F480F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vAlign w:val="center"/>
          </w:tcPr>
          <w:p w14:paraId="07ACF9E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3B2FD48F">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widowControl/>
              <w:jc w:val="left"/>
              <w:rPr>
                <w:rFonts w:hint="eastAsia"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0C24194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vAlign w:val="center"/>
          </w:tcPr>
          <w:p w14:paraId="7AB947E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vAlign w:val="center"/>
          </w:tcPr>
          <w:p w14:paraId="1C7EBF9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4A9D07B1">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widowControl/>
              <w:jc w:val="left"/>
              <w:rPr>
                <w:rFonts w:hint="eastAsia"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vAlign w:val="center"/>
          </w:tcPr>
          <w:p w14:paraId="43CF0B8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五、应用</w:t>
            </w:r>
          </w:p>
          <w:p w14:paraId="6A70052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vAlign w:val="center"/>
          </w:tcPr>
          <w:p w14:paraId="029991C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vAlign w:val="center"/>
          </w:tcPr>
          <w:p w14:paraId="7F5715B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43728AA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487105B4">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03E46F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noWrap/>
            <w:vAlign w:val="center"/>
          </w:tcPr>
          <w:p w14:paraId="65DEDB8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6A510D3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vAlign w:val="center"/>
          </w:tcPr>
          <w:p w14:paraId="60A3228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vAlign w:val="center"/>
          </w:tcPr>
          <w:p w14:paraId="5C5429D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vAlign w:val="center"/>
          </w:tcPr>
          <w:p w14:paraId="6A52A9B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38B4C62A">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widowControl/>
              <w:jc w:val="left"/>
              <w:rPr>
                <w:rFonts w:hint="eastAsia"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vAlign w:val="center"/>
          </w:tcPr>
          <w:p w14:paraId="4C66D64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vAlign w:val="center"/>
          </w:tcPr>
          <w:p w14:paraId="39073DB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vAlign w:val="center"/>
          </w:tcPr>
          <w:p w14:paraId="23C5417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2B39F2A6">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widowControl/>
              <w:jc w:val="left"/>
              <w:rPr>
                <w:rFonts w:hint="eastAsia"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vAlign w:val="center"/>
          </w:tcPr>
          <w:p w14:paraId="0446B65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六、知识</w:t>
            </w:r>
          </w:p>
          <w:p w14:paraId="1C37FA1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vAlign w:val="center"/>
          </w:tcPr>
          <w:p w14:paraId="7A5B061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vAlign w:val="center"/>
          </w:tcPr>
          <w:p w14:paraId="2C1A81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vAlign w:val="center"/>
          </w:tcPr>
          <w:p w14:paraId="67BF15A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170637B8">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0B98D17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300</w:t>
            </w:r>
          </w:p>
        </w:tc>
        <w:tc>
          <w:tcPr>
            <w:tcW w:w="851" w:type="dxa"/>
            <w:vMerge w:val="restart"/>
            <w:tcBorders>
              <w:top w:val="nil"/>
              <w:left w:val="single" w:color="auto" w:sz="4" w:space="0"/>
              <w:bottom w:val="single" w:color="auto" w:sz="4" w:space="0"/>
              <w:right w:val="single" w:color="auto" w:sz="4" w:space="0"/>
            </w:tcBorders>
            <w:noWrap/>
            <w:vAlign w:val="center"/>
          </w:tcPr>
          <w:p w14:paraId="61896C5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6338BF6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vAlign w:val="center"/>
          </w:tcPr>
          <w:p w14:paraId="6442C26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vAlign w:val="center"/>
          </w:tcPr>
          <w:p w14:paraId="128765A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vAlign w:val="center"/>
          </w:tcPr>
          <w:p w14:paraId="706CF25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1</w:t>
            </w:r>
          </w:p>
        </w:tc>
        <w:tc>
          <w:tcPr>
            <w:tcW w:w="855" w:type="dxa"/>
            <w:tcBorders>
              <w:top w:val="nil"/>
              <w:left w:val="nil"/>
              <w:bottom w:val="single" w:color="auto" w:sz="4" w:space="0"/>
              <w:right w:val="single" w:color="auto" w:sz="4" w:space="0"/>
            </w:tcBorders>
            <w:noWrap/>
            <w:vAlign w:val="center"/>
          </w:tcPr>
          <w:p w14:paraId="659945BD">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300</w:t>
            </w:r>
          </w:p>
        </w:tc>
        <w:tc>
          <w:tcPr>
            <w:tcW w:w="708" w:type="dxa"/>
            <w:vMerge w:val="continue"/>
            <w:tcBorders>
              <w:top w:val="nil"/>
              <w:left w:val="single" w:color="auto" w:sz="4" w:space="0"/>
              <w:bottom w:val="single" w:color="auto" w:sz="4" w:space="0"/>
              <w:right w:val="single" w:color="auto" w:sz="4" w:space="0"/>
            </w:tcBorders>
            <w:vAlign w:val="center"/>
          </w:tcPr>
          <w:p w14:paraId="3A699C55">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widowControl/>
              <w:jc w:val="left"/>
              <w:rPr>
                <w:rFonts w:hint="eastAsia"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vAlign w:val="center"/>
          </w:tcPr>
          <w:p w14:paraId="17FADF6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vAlign w:val="center"/>
          </w:tcPr>
          <w:p w14:paraId="133F554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vAlign w:val="center"/>
          </w:tcPr>
          <w:p w14:paraId="65434C0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0BF41ABA">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widowControl/>
              <w:jc w:val="left"/>
              <w:rPr>
                <w:rFonts w:hint="eastAsia"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vAlign w:val="center"/>
          </w:tcPr>
          <w:p w14:paraId="5466F368">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vAlign w:val="center"/>
          </w:tcPr>
          <w:p w14:paraId="2D4B6CC0">
            <w:pPr>
              <w:widowControl/>
              <w:spacing w:line="360" w:lineRule="exact"/>
              <w:jc w:val="center"/>
              <w:rPr>
                <w:rFonts w:hint="eastAsia" w:asciiTheme="minorEastAsia" w:hAnsiTheme="minorEastAsia" w:cstheme="minorEastAsia"/>
                <w:kern w:val="0"/>
                <w:sz w:val="24"/>
                <w:szCs w:val="24"/>
              </w:rPr>
            </w:pPr>
          </w:p>
        </w:tc>
        <w:tc>
          <w:tcPr>
            <w:tcW w:w="855" w:type="dxa"/>
            <w:tcBorders>
              <w:top w:val="nil"/>
              <w:left w:val="nil"/>
              <w:bottom w:val="single" w:color="auto" w:sz="4" w:space="0"/>
              <w:right w:val="single" w:color="auto" w:sz="4" w:space="0"/>
            </w:tcBorders>
            <w:vAlign w:val="center"/>
          </w:tcPr>
          <w:p w14:paraId="67DC65AF">
            <w:pPr>
              <w:widowControl/>
              <w:spacing w:line="360" w:lineRule="exact"/>
              <w:jc w:val="center"/>
              <w:rPr>
                <w:rFonts w:hint="eastAsia" w:asciiTheme="minorEastAsia" w:hAnsiTheme="minorEastAsia" w:cstheme="minorEastAsia"/>
                <w:kern w:val="0"/>
                <w:sz w:val="24"/>
                <w:szCs w:val="24"/>
              </w:rPr>
            </w:pPr>
          </w:p>
        </w:tc>
        <w:tc>
          <w:tcPr>
            <w:tcW w:w="708" w:type="dxa"/>
            <w:tcBorders>
              <w:top w:val="nil"/>
              <w:left w:val="nil"/>
              <w:bottom w:val="single" w:color="auto" w:sz="4" w:space="0"/>
              <w:right w:val="single" w:color="auto" w:sz="4" w:space="0"/>
            </w:tcBorders>
            <w:vAlign w:val="center"/>
          </w:tcPr>
          <w:p w14:paraId="3A1DA949">
            <w:pPr>
              <w:widowControl/>
              <w:jc w:val="center"/>
              <w:rPr>
                <w:rFonts w:hint="eastAsia" w:asciiTheme="minorEastAsia" w:hAnsiTheme="minorEastAsia" w:cstheme="minorEastAsia"/>
                <w:kern w:val="0"/>
                <w:sz w:val="24"/>
                <w:szCs w:val="24"/>
              </w:rPr>
            </w:pPr>
          </w:p>
        </w:tc>
        <w:tc>
          <w:tcPr>
            <w:tcW w:w="851" w:type="dxa"/>
            <w:tcBorders>
              <w:top w:val="nil"/>
              <w:left w:val="nil"/>
              <w:bottom w:val="single" w:color="auto" w:sz="4" w:space="0"/>
              <w:right w:val="single" w:color="auto" w:sz="4" w:space="0"/>
            </w:tcBorders>
            <w:vAlign w:val="center"/>
          </w:tcPr>
          <w:p w14:paraId="6B79007E">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vAlign w:val="center"/>
          </w:tcPr>
          <w:p w14:paraId="3F188951">
            <w:pPr>
              <w:widowControl/>
              <w:jc w:val="center"/>
              <w:rPr>
                <w:rFonts w:hint="eastAsia" w:asciiTheme="minorEastAsia" w:hAnsi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vAlign w:val="center"/>
          </w:tcPr>
          <w:p w14:paraId="18FA9678">
            <w:pPr>
              <w:widowControl/>
              <w:spacing w:line="360" w:lineRule="exact"/>
              <w:jc w:val="righ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vAlign w:val="center"/>
          </w:tcPr>
          <w:p w14:paraId="0A25F8DD">
            <w:pPr>
              <w:widowControl/>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1040</w:t>
            </w:r>
          </w:p>
        </w:tc>
        <w:tc>
          <w:tcPr>
            <w:tcW w:w="851" w:type="dxa"/>
            <w:tcBorders>
              <w:top w:val="nil"/>
              <w:left w:val="nil"/>
              <w:bottom w:val="single" w:color="auto" w:sz="4" w:space="0"/>
              <w:right w:val="single" w:color="auto" w:sz="4" w:space="0"/>
            </w:tcBorders>
            <w:vAlign w:val="center"/>
          </w:tcPr>
          <w:p w14:paraId="71731FEC">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vAlign w:val="center"/>
          </w:tcPr>
          <w:p w14:paraId="7BE2FC01">
            <w:pPr>
              <w:widowControl/>
              <w:jc w:val="center"/>
              <w:rPr>
                <w:rFonts w:hint="eastAsia" w:asciiTheme="minorEastAsia" w:hAnsi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664973B8">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vAlign w:val="center"/>
          </w:tcPr>
          <w:p w14:paraId="5B7ACA5C">
            <w:pPr>
              <w:widowControl/>
              <w:spacing w:line="36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vAlign w:val="center"/>
          </w:tcPr>
          <w:p w14:paraId="20FC3758">
            <w:pPr>
              <w:widowControl/>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1024</w:t>
            </w:r>
          </w:p>
        </w:tc>
        <w:tc>
          <w:tcPr>
            <w:tcW w:w="851" w:type="dxa"/>
            <w:tcBorders>
              <w:top w:val="nil"/>
              <w:left w:val="nil"/>
              <w:bottom w:val="single" w:color="auto" w:sz="4" w:space="0"/>
              <w:right w:val="single" w:color="auto" w:sz="4" w:space="0"/>
            </w:tcBorders>
            <w:vAlign w:val="center"/>
          </w:tcPr>
          <w:p w14:paraId="6F96EFF1">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vAlign w:val="center"/>
          </w:tcPr>
          <w:p w14:paraId="3D3424B9">
            <w:pPr>
              <w:widowControl/>
              <w:jc w:val="center"/>
              <w:rPr>
                <w:rFonts w:hint="eastAsia" w:asciiTheme="minorEastAsia" w:hAnsiTheme="minorEastAsia" w:cstheme="minorEastAsia"/>
                <w:kern w:val="0"/>
                <w:sz w:val="24"/>
                <w:szCs w:val="24"/>
              </w:rPr>
            </w:pPr>
          </w:p>
        </w:tc>
      </w:tr>
    </w:tbl>
    <w:p w14:paraId="44B491A1">
      <w:pPr>
        <w:spacing w:before="156" w:beforeLines="5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注：当【论文成果分值】超过【初始科研创新业绩量化总分值】的60%时，只将【论文成果分值】按【初始科研创新业绩量化总分值】的60%计入个人【最终科研创新业绩量化总分值】（只折算一次）</w:t>
      </w:r>
      <w:r>
        <w:rPr>
          <w:rFonts w:hint="eastAsia" w:ascii="宋体" w:hAnsi="宋体" w:eastAsia="宋体" w:cs="宋体"/>
          <w:kern w:val="0"/>
          <w:sz w:val="24"/>
          <w:szCs w:val="24"/>
        </w:rPr>
        <w:t>，超过部分不计入分值</w:t>
      </w:r>
      <w:r>
        <w:rPr>
          <w:rFonts w:hint="eastAsia" w:asciiTheme="minorEastAsia" w:hAnsiTheme="minorEastAsia" w:cstheme="minorEastAsia"/>
          <w:kern w:val="0"/>
          <w:sz w:val="24"/>
          <w:szCs w:val="24"/>
        </w:rPr>
        <w:t>。</w:t>
      </w:r>
    </w:p>
    <w:p w14:paraId="78B7368D">
      <w:pPr>
        <w:rPr>
          <w:rFonts w:hint="eastAsia" w:asciiTheme="minorEastAsia" w:hAnsiTheme="minorEastAsia" w:cstheme="minorEastAsia"/>
          <w:kern w:val="0"/>
          <w:sz w:val="24"/>
          <w:szCs w:val="24"/>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jc w:val="cente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jc w:val="center"/>
              <w:rPr>
                <w:rFonts w:eastAsia="宋体"/>
                <w:b/>
                <w:bCs/>
              </w:rPr>
            </w:pPr>
            <w:r>
              <w:rPr>
                <w:rFonts w:hint="eastAsia" w:eastAsia="宋体"/>
                <w:b/>
                <w:bCs/>
              </w:rPr>
              <w:t>类别</w:t>
            </w:r>
          </w:p>
        </w:tc>
        <w:tc>
          <w:tcPr>
            <w:tcW w:w="478" w:type="dxa"/>
            <w:tcBorders>
              <w:tl2br w:val="nil"/>
              <w:tr2bl w:val="nil"/>
            </w:tcBorders>
            <w:vAlign w:val="center"/>
          </w:tcPr>
          <w:p w14:paraId="405BEF73">
            <w:pPr>
              <w:jc w:val="center"/>
              <w:rPr>
                <w:b/>
                <w:bCs/>
              </w:rPr>
            </w:pPr>
            <w:r>
              <w:rPr>
                <w:rFonts w:hint="eastAsia"/>
                <w:b/>
                <w:bCs/>
              </w:rPr>
              <w:t>序号</w:t>
            </w:r>
          </w:p>
        </w:tc>
        <w:tc>
          <w:tcPr>
            <w:tcW w:w="736" w:type="dxa"/>
            <w:tcBorders>
              <w:tl2br w:val="nil"/>
              <w:tr2bl w:val="nil"/>
            </w:tcBorders>
            <w:vAlign w:val="center"/>
          </w:tcPr>
          <w:p w14:paraId="3E509955">
            <w:pPr>
              <w:jc w:val="center"/>
              <w:rPr>
                <w:b/>
                <w:bCs/>
              </w:rPr>
            </w:pPr>
            <w:r>
              <w:rPr>
                <w:rFonts w:hint="eastAsia"/>
                <w:b/>
                <w:bCs/>
              </w:rPr>
              <w:t>项目等级</w:t>
            </w:r>
          </w:p>
        </w:tc>
        <w:tc>
          <w:tcPr>
            <w:tcW w:w="2196" w:type="dxa"/>
            <w:tcBorders>
              <w:tl2br w:val="nil"/>
              <w:tr2bl w:val="nil"/>
            </w:tcBorders>
            <w:vAlign w:val="center"/>
          </w:tcPr>
          <w:p w14:paraId="3ABB55F7">
            <w:pPr>
              <w:jc w:val="center"/>
              <w:rPr>
                <w:b/>
                <w:bCs/>
              </w:rPr>
            </w:pPr>
            <w:r>
              <w:rPr>
                <w:rFonts w:hint="eastAsia"/>
                <w:b/>
                <w:bCs/>
              </w:rPr>
              <w:t>项目名称</w:t>
            </w:r>
          </w:p>
        </w:tc>
        <w:tc>
          <w:tcPr>
            <w:tcW w:w="1036" w:type="dxa"/>
            <w:tcBorders>
              <w:tl2br w:val="nil"/>
              <w:tr2bl w:val="nil"/>
            </w:tcBorders>
            <w:vAlign w:val="center"/>
          </w:tcPr>
          <w:p w14:paraId="2735350F">
            <w:pPr>
              <w:jc w:val="center"/>
              <w:rPr>
                <w:b/>
                <w:bCs/>
              </w:rPr>
            </w:pPr>
            <w:r>
              <w:rPr>
                <w:rFonts w:hint="eastAsia"/>
                <w:b/>
                <w:bCs/>
              </w:rPr>
              <w:t>批准号</w:t>
            </w:r>
          </w:p>
        </w:tc>
        <w:tc>
          <w:tcPr>
            <w:tcW w:w="932" w:type="dxa"/>
            <w:tcBorders>
              <w:tl2br w:val="nil"/>
              <w:tr2bl w:val="nil"/>
            </w:tcBorders>
            <w:vAlign w:val="center"/>
          </w:tcPr>
          <w:p w14:paraId="2BB1EE50">
            <w:pPr>
              <w:jc w:val="center"/>
              <w:rPr>
                <w:b/>
                <w:bCs/>
              </w:rPr>
            </w:pPr>
            <w:r>
              <w:rPr>
                <w:rFonts w:hint="eastAsia"/>
                <w:b/>
                <w:bCs/>
              </w:rPr>
              <w:t>项目</w:t>
            </w:r>
          </w:p>
          <w:p w14:paraId="733E2D9C">
            <w:pPr>
              <w:jc w:val="center"/>
              <w:rPr>
                <w:b/>
                <w:bCs/>
              </w:rPr>
            </w:pPr>
            <w:r>
              <w:rPr>
                <w:rFonts w:hint="eastAsia"/>
                <w:b/>
                <w:bCs/>
              </w:rPr>
              <w:t>来源</w:t>
            </w:r>
          </w:p>
        </w:tc>
        <w:tc>
          <w:tcPr>
            <w:tcW w:w="850" w:type="dxa"/>
            <w:tcBorders>
              <w:tl2br w:val="nil"/>
              <w:tr2bl w:val="nil"/>
            </w:tcBorders>
            <w:vAlign w:val="center"/>
          </w:tcPr>
          <w:p w14:paraId="57A14058">
            <w:pPr>
              <w:jc w:val="center"/>
              <w:rPr>
                <w:b/>
                <w:bCs/>
              </w:rPr>
            </w:pPr>
            <w:r>
              <w:rPr>
                <w:rFonts w:hint="eastAsia"/>
                <w:b/>
                <w:bCs/>
              </w:rPr>
              <w:t>立项</w:t>
            </w:r>
          </w:p>
          <w:p w14:paraId="26D1A2BF">
            <w:pPr>
              <w:jc w:val="center"/>
              <w:rPr>
                <w:rFonts w:eastAsia="宋体"/>
                <w:b/>
                <w:bCs/>
              </w:rPr>
            </w:pPr>
            <w:r>
              <w:rPr>
                <w:rFonts w:hint="eastAsia"/>
                <w:b/>
                <w:bCs/>
              </w:rPr>
              <w:t>年月</w:t>
            </w:r>
          </w:p>
        </w:tc>
        <w:tc>
          <w:tcPr>
            <w:tcW w:w="851" w:type="dxa"/>
            <w:tcBorders>
              <w:tl2br w:val="nil"/>
              <w:tr2bl w:val="nil"/>
            </w:tcBorders>
            <w:vAlign w:val="center"/>
          </w:tcPr>
          <w:p w14:paraId="2C3C2E81">
            <w:pPr>
              <w:jc w:val="center"/>
              <w:rPr>
                <w:rFonts w:eastAsia="宋体"/>
                <w:b/>
                <w:bCs/>
              </w:rPr>
            </w:pPr>
            <w:r>
              <w:rPr>
                <w:rFonts w:hint="eastAsia"/>
                <w:b/>
                <w:bCs/>
              </w:rPr>
              <w:t>立项经费（万元）</w:t>
            </w:r>
          </w:p>
        </w:tc>
        <w:tc>
          <w:tcPr>
            <w:tcW w:w="709" w:type="dxa"/>
            <w:tcBorders>
              <w:tl2br w:val="nil"/>
              <w:tr2bl w:val="nil"/>
            </w:tcBorders>
            <w:vAlign w:val="center"/>
          </w:tcPr>
          <w:p w14:paraId="30EB0DD4">
            <w:pPr>
              <w:jc w:val="center"/>
              <w:rPr>
                <w:b/>
                <w:bCs/>
              </w:rPr>
            </w:pPr>
            <w:r>
              <w:rPr>
                <w:rFonts w:hint="eastAsia"/>
                <w:b/>
                <w:bCs/>
              </w:rPr>
              <w:t>是否</w:t>
            </w:r>
          </w:p>
          <w:p w14:paraId="64A336C6">
            <w:pPr>
              <w:jc w:val="center"/>
              <w:rPr>
                <w:rFonts w:eastAsia="宋体"/>
                <w:b/>
                <w:bCs/>
              </w:rPr>
            </w:pPr>
            <w:r>
              <w:rPr>
                <w:rFonts w:hint="eastAsia"/>
                <w:b/>
                <w:bCs/>
              </w:rPr>
              <w:t>主持</w:t>
            </w:r>
          </w:p>
        </w:tc>
        <w:tc>
          <w:tcPr>
            <w:tcW w:w="708" w:type="dxa"/>
            <w:tcBorders>
              <w:tl2br w:val="nil"/>
              <w:tr2bl w:val="nil"/>
            </w:tcBorders>
            <w:vAlign w:val="center"/>
          </w:tcPr>
          <w:p w14:paraId="6AFA4DB2">
            <w:pPr>
              <w:widowControl/>
              <w:jc w:val="center"/>
              <w:rPr>
                <w:rFonts w:eastAsia="宋体"/>
                <w:b/>
                <w:bCs/>
              </w:rPr>
            </w:pPr>
            <w:r>
              <w:rPr>
                <w:rFonts w:hint="eastAsia" w:eastAsia="宋体"/>
                <w:b/>
                <w:bCs/>
              </w:rPr>
              <w:t>是否</w:t>
            </w:r>
          </w:p>
          <w:p w14:paraId="58061786">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3021D2F9">
            <w:pPr>
              <w:widowControl/>
              <w:jc w:val="center"/>
              <w:rPr>
                <w:rFonts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jc w:val="center"/>
              <w:rPr>
                <w:b/>
                <w:bCs/>
              </w:rPr>
            </w:pPr>
            <w:r>
              <w:rPr>
                <w:rFonts w:hint="eastAsia"/>
                <w:b/>
                <w:bCs/>
              </w:rPr>
              <w:t>可计分</w:t>
            </w:r>
          </w:p>
        </w:tc>
        <w:tc>
          <w:tcPr>
            <w:tcW w:w="478" w:type="dxa"/>
            <w:tcBorders>
              <w:tl2br w:val="nil"/>
              <w:tr2bl w:val="nil"/>
            </w:tcBorders>
            <w:vAlign w:val="center"/>
          </w:tcPr>
          <w:p w14:paraId="11272C90">
            <w:r>
              <w:rPr>
                <w:rFonts w:hint="eastAsia"/>
              </w:rPr>
              <w:t>1</w:t>
            </w:r>
          </w:p>
        </w:tc>
        <w:tc>
          <w:tcPr>
            <w:tcW w:w="736" w:type="dxa"/>
            <w:tcBorders>
              <w:tl2br w:val="nil"/>
              <w:tr2bl w:val="nil"/>
            </w:tcBorders>
            <w:vAlign w:val="center"/>
          </w:tcPr>
          <w:p w14:paraId="57D74717">
            <w:r>
              <w:rPr>
                <w:rFonts w:hint="eastAsia"/>
              </w:rPr>
              <w:t>C3</w:t>
            </w:r>
          </w:p>
        </w:tc>
        <w:tc>
          <w:tcPr>
            <w:tcW w:w="2196" w:type="dxa"/>
            <w:tcBorders>
              <w:tl2br w:val="nil"/>
              <w:tr2bl w:val="nil"/>
            </w:tcBorders>
            <w:vAlign w:val="center"/>
          </w:tcPr>
          <w:p w14:paraId="35EFACA0">
            <w:r>
              <w:rPr>
                <w:rFonts w:hint="eastAsia"/>
              </w:rPr>
              <w:t>镍钴基可穿戴超级电容器电极材料的制备及储能机制研究</w:t>
            </w:r>
          </w:p>
        </w:tc>
        <w:tc>
          <w:tcPr>
            <w:tcW w:w="1036" w:type="dxa"/>
            <w:tcBorders>
              <w:tl2br w:val="nil"/>
              <w:tr2bl w:val="nil"/>
            </w:tcBorders>
            <w:vAlign w:val="center"/>
          </w:tcPr>
          <w:p w14:paraId="7A487CF4">
            <w:r>
              <w:rPr>
                <w:rFonts w:hint="eastAsia"/>
              </w:rPr>
              <w:t>222MS060</w:t>
            </w:r>
          </w:p>
        </w:tc>
        <w:tc>
          <w:tcPr>
            <w:tcW w:w="932" w:type="dxa"/>
            <w:tcBorders>
              <w:tl2br w:val="nil"/>
              <w:tr2bl w:val="nil"/>
            </w:tcBorders>
            <w:vAlign w:val="center"/>
          </w:tcPr>
          <w:p w14:paraId="168958EC">
            <w:r>
              <w:rPr>
                <w:rFonts w:hint="eastAsia"/>
              </w:rPr>
              <w:t>海南省科技厅</w:t>
            </w:r>
          </w:p>
        </w:tc>
        <w:tc>
          <w:tcPr>
            <w:tcW w:w="850" w:type="dxa"/>
            <w:tcBorders>
              <w:tl2br w:val="nil"/>
              <w:tr2bl w:val="nil"/>
            </w:tcBorders>
            <w:vAlign w:val="center"/>
          </w:tcPr>
          <w:p w14:paraId="215A69F8">
            <w:r>
              <w:rPr>
                <w:rFonts w:hint="eastAsia"/>
              </w:rPr>
              <w:t>2022年4月</w:t>
            </w:r>
          </w:p>
        </w:tc>
        <w:tc>
          <w:tcPr>
            <w:tcW w:w="851" w:type="dxa"/>
            <w:tcBorders>
              <w:tl2br w:val="nil"/>
              <w:tr2bl w:val="nil"/>
            </w:tcBorders>
            <w:vAlign w:val="center"/>
          </w:tcPr>
          <w:p w14:paraId="1400D7FA">
            <w:r>
              <w:rPr>
                <w:rFonts w:hint="eastAsia"/>
              </w:rPr>
              <w:t>8</w:t>
            </w:r>
          </w:p>
        </w:tc>
        <w:tc>
          <w:tcPr>
            <w:tcW w:w="709" w:type="dxa"/>
            <w:tcBorders>
              <w:tl2br w:val="nil"/>
              <w:tr2bl w:val="nil"/>
            </w:tcBorders>
            <w:vAlign w:val="center"/>
          </w:tcPr>
          <w:p w14:paraId="250EC5D9">
            <w:r>
              <w:rPr>
                <w:rFonts w:hint="eastAsia"/>
              </w:rPr>
              <w:t>是</w:t>
            </w:r>
          </w:p>
        </w:tc>
        <w:tc>
          <w:tcPr>
            <w:tcW w:w="708" w:type="dxa"/>
            <w:tcBorders>
              <w:tl2br w:val="nil"/>
              <w:tr2bl w:val="nil"/>
            </w:tcBorders>
            <w:vAlign w:val="center"/>
          </w:tcPr>
          <w:p w14:paraId="77F0FEC2">
            <w:r>
              <w:rPr>
                <w:rFonts w:hint="eastAsia"/>
              </w:rPr>
              <w:t>是</w:t>
            </w:r>
          </w:p>
        </w:tc>
        <w:tc>
          <w:tcPr>
            <w:tcW w:w="709" w:type="dxa"/>
            <w:tcBorders>
              <w:tl2br w:val="nil"/>
              <w:tr2bl w:val="nil"/>
            </w:tcBorders>
            <w:vAlign w:val="center"/>
          </w:tcPr>
          <w:p w14:paraId="708451C1">
            <w:r>
              <w:rPr>
                <w:rFonts w:hint="eastAsia"/>
              </w:rPr>
              <w:t>100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jc w:val="center"/>
              <w:rPr>
                <w:b/>
                <w:bCs/>
              </w:rPr>
            </w:pPr>
          </w:p>
        </w:tc>
        <w:tc>
          <w:tcPr>
            <w:tcW w:w="478" w:type="dxa"/>
            <w:tcBorders>
              <w:tl2br w:val="nil"/>
              <w:tr2bl w:val="nil"/>
            </w:tcBorders>
            <w:vAlign w:val="center"/>
          </w:tcPr>
          <w:p w14:paraId="7AF6FF26"/>
        </w:tc>
        <w:tc>
          <w:tcPr>
            <w:tcW w:w="736" w:type="dxa"/>
            <w:tcBorders>
              <w:tl2br w:val="nil"/>
              <w:tr2bl w:val="nil"/>
            </w:tcBorders>
            <w:vAlign w:val="center"/>
          </w:tcPr>
          <w:p w14:paraId="0C9224E0"/>
        </w:tc>
        <w:tc>
          <w:tcPr>
            <w:tcW w:w="2196" w:type="dxa"/>
            <w:tcBorders>
              <w:tl2br w:val="nil"/>
              <w:tr2bl w:val="nil"/>
            </w:tcBorders>
            <w:vAlign w:val="center"/>
          </w:tcPr>
          <w:p w14:paraId="624A5D93"/>
        </w:tc>
        <w:tc>
          <w:tcPr>
            <w:tcW w:w="1036" w:type="dxa"/>
            <w:tcBorders>
              <w:tl2br w:val="nil"/>
              <w:tr2bl w:val="nil"/>
            </w:tcBorders>
            <w:vAlign w:val="center"/>
          </w:tcPr>
          <w:p w14:paraId="4995C70E"/>
        </w:tc>
        <w:tc>
          <w:tcPr>
            <w:tcW w:w="932" w:type="dxa"/>
            <w:tcBorders>
              <w:tl2br w:val="nil"/>
              <w:tr2bl w:val="nil"/>
            </w:tcBorders>
            <w:vAlign w:val="center"/>
          </w:tcPr>
          <w:p w14:paraId="77A927DF"/>
        </w:tc>
        <w:tc>
          <w:tcPr>
            <w:tcW w:w="850" w:type="dxa"/>
            <w:tcBorders>
              <w:tl2br w:val="nil"/>
              <w:tr2bl w:val="nil"/>
            </w:tcBorders>
            <w:vAlign w:val="center"/>
          </w:tcPr>
          <w:p w14:paraId="30FD9C11"/>
        </w:tc>
        <w:tc>
          <w:tcPr>
            <w:tcW w:w="851" w:type="dxa"/>
            <w:tcBorders>
              <w:tl2br w:val="nil"/>
              <w:tr2bl w:val="nil"/>
            </w:tcBorders>
            <w:vAlign w:val="center"/>
          </w:tcPr>
          <w:p w14:paraId="1B8BE3B9"/>
        </w:tc>
        <w:tc>
          <w:tcPr>
            <w:tcW w:w="709" w:type="dxa"/>
            <w:tcBorders>
              <w:tl2br w:val="nil"/>
              <w:tr2bl w:val="nil"/>
            </w:tcBorders>
            <w:vAlign w:val="center"/>
          </w:tcPr>
          <w:p w14:paraId="657383D6"/>
        </w:tc>
        <w:tc>
          <w:tcPr>
            <w:tcW w:w="708" w:type="dxa"/>
            <w:tcBorders>
              <w:tl2br w:val="nil"/>
              <w:tr2bl w:val="nil"/>
            </w:tcBorders>
            <w:vAlign w:val="center"/>
          </w:tcPr>
          <w:p w14:paraId="316D1125"/>
        </w:tc>
        <w:tc>
          <w:tcPr>
            <w:tcW w:w="709" w:type="dxa"/>
            <w:tcBorders>
              <w:tl2br w:val="nil"/>
              <w:tr2bl w:val="nil"/>
            </w:tcBorders>
            <w:vAlign w:val="center"/>
          </w:tcPr>
          <w:p w14:paraId="128C86DE"/>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jc w:val="center"/>
              <w:rPr>
                <w:b/>
                <w:bCs/>
              </w:rPr>
            </w:pPr>
          </w:p>
        </w:tc>
        <w:tc>
          <w:tcPr>
            <w:tcW w:w="478" w:type="dxa"/>
            <w:tcBorders>
              <w:bottom w:val="single" w:color="000000" w:sz="12" w:space="0"/>
              <w:tl2br w:val="nil"/>
              <w:tr2bl w:val="nil"/>
            </w:tcBorders>
            <w:vAlign w:val="center"/>
          </w:tcPr>
          <w:p w14:paraId="0BCCDBF0"/>
        </w:tc>
        <w:tc>
          <w:tcPr>
            <w:tcW w:w="736" w:type="dxa"/>
            <w:tcBorders>
              <w:bottom w:val="single" w:color="000000" w:sz="12" w:space="0"/>
              <w:tl2br w:val="nil"/>
              <w:tr2bl w:val="nil"/>
            </w:tcBorders>
            <w:vAlign w:val="center"/>
          </w:tcPr>
          <w:p w14:paraId="6A079BBE"/>
        </w:tc>
        <w:tc>
          <w:tcPr>
            <w:tcW w:w="2196" w:type="dxa"/>
            <w:tcBorders>
              <w:bottom w:val="single" w:color="000000" w:sz="12" w:space="0"/>
              <w:tl2br w:val="nil"/>
              <w:tr2bl w:val="nil"/>
            </w:tcBorders>
            <w:vAlign w:val="center"/>
          </w:tcPr>
          <w:p w14:paraId="75173BA7"/>
        </w:tc>
        <w:tc>
          <w:tcPr>
            <w:tcW w:w="1036" w:type="dxa"/>
            <w:tcBorders>
              <w:bottom w:val="single" w:color="000000" w:sz="12" w:space="0"/>
              <w:tl2br w:val="nil"/>
              <w:tr2bl w:val="nil"/>
            </w:tcBorders>
            <w:vAlign w:val="center"/>
          </w:tcPr>
          <w:p w14:paraId="2EC892B4"/>
        </w:tc>
        <w:tc>
          <w:tcPr>
            <w:tcW w:w="932" w:type="dxa"/>
            <w:tcBorders>
              <w:bottom w:val="single" w:color="000000" w:sz="12" w:space="0"/>
              <w:tl2br w:val="nil"/>
              <w:tr2bl w:val="nil"/>
            </w:tcBorders>
            <w:vAlign w:val="center"/>
          </w:tcPr>
          <w:p w14:paraId="6356875F"/>
        </w:tc>
        <w:tc>
          <w:tcPr>
            <w:tcW w:w="850" w:type="dxa"/>
            <w:tcBorders>
              <w:bottom w:val="single" w:color="000000" w:sz="12" w:space="0"/>
              <w:tl2br w:val="nil"/>
              <w:tr2bl w:val="nil"/>
            </w:tcBorders>
            <w:vAlign w:val="center"/>
          </w:tcPr>
          <w:p w14:paraId="179DFB31"/>
        </w:tc>
        <w:tc>
          <w:tcPr>
            <w:tcW w:w="851" w:type="dxa"/>
            <w:tcBorders>
              <w:bottom w:val="single" w:color="000000" w:sz="12" w:space="0"/>
              <w:tl2br w:val="nil"/>
              <w:tr2bl w:val="nil"/>
            </w:tcBorders>
            <w:vAlign w:val="center"/>
          </w:tcPr>
          <w:p w14:paraId="1BC22F15"/>
        </w:tc>
        <w:tc>
          <w:tcPr>
            <w:tcW w:w="709" w:type="dxa"/>
            <w:tcBorders>
              <w:bottom w:val="single" w:color="000000" w:sz="12" w:space="0"/>
              <w:tl2br w:val="nil"/>
              <w:tr2bl w:val="nil"/>
            </w:tcBorders>
            <w:vAlign w:val="center"/>
          </w:tcPr>
          <w:p w14:paraId="4938F0A3"/>
        </w:tc>
        <w:tc>
          <w:tcPr>
            <w:tcW w:w="708" w:type="dxa"/>
            <w:tcBorders>
              <w:bottom w:val="single" w:color="000000" w:sz="12" w:space="0"/>
              <w:tl2br w:val="nil"/>
              <w:tr2bl w:val="nil"/>
            </w:tcBorders>
            <w:vAlign w:val="center"/>
          </w:tcPr>
          <w:p w14:paraId="36F3D7C3"/>
        </w:tc>
        <w:tc>
          <w:tcPr>
            <w:tcW w:w="709" w:type="dxa"/>
            <w:tcBorders>
              <w:bottom w:val="single" w:color="000000" w:sz="12" w:space="0"/>
              <w:tl2br w:val="nil"/>
              <w:tr2bl w:val="nil"/>
            </w:tcBorders>
            <w:vAlign w:val="center"/>
          </w:tcPr>
          <w:p w14:paraId="1DA69C60"/>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70D181D1">
            <w:pPr>
              <w:jc w:val="center"/>
              <w:rPr>
                <w:b/>
                <w:bCs/>
              </w:rPr>
            </w:pPr>
            <w:r>
              <w:rPr>
                <w:rFonts w:hint="eastAsia"/>
                <w:b/>
                <w:bCs/>
              </w:rPr>
              <w:t>不可计分</w:t>
            </w:r>
          </w:p>
        </w:tc>
        <w:tc>
          <w:tcPr>
            <w:tcW w:w="478" w:type="dxa"/>
            <w:tcBorders>
              <w:top w:val="single" w:color="000000" w:sz="12" w:space="0"/>
            </w:tcBorders>
            <w:vAlign w:val="center"/>
          </w:tcPr>
          <w:p w14:paraId="694DBD52">
            <w:r>
              <w:rPr>
                <w:rFonts w:hint="eastAsia"/>
              </w:rPr>
              <w:t>1</w:t>
            </w:r>
          </w:p>
        </w:tc>
        <w:tc>
          <w:tcPr>
            <w:tcW w:w="736" w:type="dxa"/>
            <w:tcBorders>
              <w:top w:val="single" w:color="000000" w:sz="12" w:space="0"/>
            </w:tcBorders>
            <w:vAlign w:val="center"/>
          </w:tcPr>
          <w:p w14:paraId="59EB9388">
            <w:r>
              <w:rPr>
                <w:rFonts w:hint="eastAsia"/>
              </w:rPr>
              <w:t>E3</w:t>
            </w:r>
          </w:p>
        </w:tc>
        <w:tc>
          <w:tcPr>
            <w:tcW w:w="2196" w:type="dxa"/>
            <w:tcBorders>
              <w:top w:val="single" w:color="000000" w:sz="12" w:space="0"/>
            </w:tcBorders>
            <w:vAlign w:val="center"/>
          </w:tcPr>
          <w:p w14:paraId="7A1222AC">
            <w:r>
              <w:rPr>
                <w:rFonts w:hint="eastAsia"/>
              </w:rPr>
              <w:t>高效去除低浓度有害气体碳材料研究</w:t>
            </w:r>
          </w:p>
        </w:tc>
        <w:tc>
          <w:tcPr>
            <w:tcW w:w="1036" w:type="dxa"/>
            <w:tcBorders>
              <w:top w:val="single" w:color="000000" w:sz="12" w:space="0"/>
            </w:tcBorders>
            <w:vAlign w:val="center"/>
          </w:tcPr>
          <w:p w14:paraId="7DED6712"/>
        </w:tc>
        <w:tc>
          <w:tcPr>
            <w:tcW w:w="932" w:type="dxa"/>
            <w:tcBorders>
              <w:top w:val="single" w:color="000000" w:sz="12" w:space="0"/>
            </w:tcBorders>
            <w:vAlign w:val="center"/>
          </w:tcPr>
          <w:p w14:paraId="3184C9B5">
            <w:r>
              <w:rPr>
                <w:rFonts w:hint="eastAsia"/>
              </w:rPr>
              <w:t>企业</w:t>
            </w:r>
          </w:p>
        </w:tc>
        <w:tc>
          <w:tcPr>
            <w:tcW w:w="850" w:type="dxa"/>
            <w:tcBorders>
              <w:top w:val="single" w:color="000000" w:sz="12" w:space="0"/>
            </w:tcBorders>
            <w:vAlign w:val="center"/>
          </w:tcPr>
          <w:p w14:paraId="1AAD925E">
            <w:r>
              <w:rPr>
                <w:rFonts w:hint="eastAsia"/>
              </w:rPr>
              <w:t>2022年12月</w:t>
            </w:r>
          </w:p>
        </w:tc>
        <w:tc>
          <w:tcPr>
            <w:tcW w:w="851" w:type="dxa"/>
            <w:tcBorders>
              <w:top w:val="single" w:color="000000" w:sz="12" w:space="0"/>
            </w:tcBorders>
            <w:vAlign w:val="center"/>
          </w:tcPr>
          <w:p w14:paraId="6CD336F4">
            <w:r>
              <w:rPr>
                <w:rFonts w:hint="eastAsia"/>
              </w:rPr>
              <w:t>12</w:t>
            </w:r>
          </w:p>
        </w:tc>
        <w:tc>
          <w:tcPr>
            <w:tcW w:w="709" w:type="dxa"/>
            <w:tcBorders>
              <w:top w:val="single" w:color="000000" w:sz="12" w:space="0"/>
            </w:tcBorders>
            <w:vAlign w:val="center"/>
          </w:tcPr>
          <w:p w14:paraId="4F09FAB2">
            <w:r>
              <w:rPr>
                <w:rFonts w:hint="eastAsia"/>
              </w:rPr>
              <w:t>是</w:t>
            </w:r>
          </w:p>
        </w:tc>
        <w:tc>
          <w:tcPr>
            <w:tcW w:w="708" w:type="dxa"/>
            <w:tcBorders>
              <w:top w:val="single" w:color="000000" w:sz="12" w:space="0"/>
            </w:tcBorders>
            <w:vAlign w:val="center"/>
          </w:tcPr>
          <w:p w14:paraId="690A0D93">
            <w:r>
              <w:rPr>
                <w:rFonts w:hint="eastAsia"/>
              </w:rPr>
              <w:t>否</w:t>
            </w:r>
          </w:p>
        </w:tc>
        <w:tc>
          <w:tcPr>
            <w:tcW w:w="709" w:type="dxa"/>
            <w:tcBorders>
              <w:top w:val="single" w:color="000000" w:sz="12" w:space="0"/>
            </w:tcBorders>
            <w:vAlign w:val="center"/>
          </w:tcPr>
          <w:p w14:paraId="2A11AA23">
            <w:pPr>
              <w:snapToGrid w:val="0"/>
            </w:pPr>
          </w:p>
          <w:p w14:paraId="115E8AF6"/>
        </w:tc>
      </w:tr>
      <w:tr w14:paraId="068B23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AF3CE69"/>
        </w:tc>
        <w:tc>
          <w:tcPr>
            <w:tcW w:w="478" w:type="dxa"/>
            <w:tcBorders>
              <w:tl2br w:val="nil"/>
              <w:tr2bl w:val="nil"/>
            </w:tcBorders>
            <w:vAlign w:val="center"/>
          </w:tcPr>
          <w:p w14:paraId="29B433D3">
            <w:r>
              <w:rPr>
                <w:rFonts w:hint="eastAsia"/>
              </w:rPr>
              <w:t>2</w:t>
            </w:r>
          </w:p>
        </w:tc>
        <w:tc>
          <w:tcPr>
            <w:tcW w:w="736" w:type="dxa"/>
            <w:tcBorders>
              <w:tl2br w:val="nil"/>
              <w:tr2bl w:val="nil"/>
            </w:tcBorders>
            <w:vAlign w:val="center"/>
          </w:tcPr>
          <w:p w14:paraId="44D1C54B">
            <w:r>
              <w:rPr>
                <w:rFonts w:hint="eastAsia"/>
              </w:rPr>
              <w:t>E3</w:t>
            </w:r>
          </w:p>
        </w:tc>
        <w:tc>
          <w:tcPr>
            <w:tcW w:w="2196" w:type="dxa"/>
            <w:tcBorders>
              <w:tl2br w:val="nil"/>
              <w:tr2bl w:val="nil"/>
            </w:tcBorders>
            <w:vAlign w:val="center"/>
          </w:tcPr>
          <w:p w14:paraId="7969F427">
            <w:r>
              <w:rPr>
                <w:rFonts w:hint="eastAsia"/>
              </w:rPr>
              <w:t>卤素取代磷酸镍的高效电化学储能材料设计与储能机制研究</w:t>
            </w:r>
          </w:p>
        </w:tc>
        <w:tc>
          <w:tcPr>
            <w:tcW w:w="1036" w:type="dxa"/>
            <w:tcBorders>
              <w:tl2br w:val="nil"/>
              <w:tr2bl w:val="nil"/>
            </w:tcBorders>
            <w:vAlign w:val="center"/>
          </w:tcPr>
          <w:p w14:paraId="0BFB1461"/>
        </w:tc>
        <w:tc>
          <w:tcPr>
            <w:tcW w:w="932" w:type="dxa"/>
            <w:tcBorders>
              <w:tl2br w:val="nil"/>
              <w:tr2bl w:val="nil"/>
            </w:tcBorders>
            <w:vAlign w:val="center"/>
          </w:tcPr>
          <w:p w14:paraId="61B9F76C">
            <w:r>
              <w:rPr>
                <w:rFonts w:hint="eastAsia"/>
              </w:rPr>
              <w:t>省重点实验室</w:t>
            </w:r>
          </w:p>
        </w:tc>
        <w:tc>
          <w:tcPr>
            <w:tcW w:w="850" w:type="dxa"/>
            <w:tcBorders>
              <w:tl2br w:val="nil"/>
              <w:tr2bl w:val="nil"/>
            </w:tcBorders>
            <w:vAlign w:val="center"/>
          </w:tcPr>
          <w:p w14:paraId="2DC74F8F">
            <w:r>
              <w:rPr>
                <w:rFonts w:hint="eastAsia"/>
              </w:rPr>
              <w:t>2025年10月</w:t>
            </w:r>
          </w:p>
        </w:tc>
        <w:tc>
          <w:tcPr>
            <w:tcW w:w="851" w:type="dxa"/>
            <w:tcBorders>
              <w:tl2br w:val="nil"/>
              <w:tr2bl w:val="nil"/>
            </w:tcBorders>
            <w:vAlign w:val="center"/>
          </w:tcPr>
          <w:p w14:paraId="0692B81A">
            <w:r>
              <w:rPr>
                <w:rFonts w:hint="eastAsia"/>
              </w:rPr>
              <w:t>2</w:t>
            </w:r>
          </w:p>
        </w:tc>
        <w:tc>
          <w:tcPr>
            <w:tcW w:w="709" w:type="dxa"/>
            <w:tcBorders>
              <w:tl2br w:val="nil"/>
              <w:tr2bl w:val="nil"/>
            </w:tcBorders>
            <w:vAlign w:val="center"/>
          </w:tcPr>
          <w:p w14:paraId="09C02D32">
            <w:r>
              <w:rPr>
                <w:rFonts w:hint="eastAsia"/>
              </w:rPr>
              <w:t>是</w:t>
            </w:r>
          </w:p>
        </w:tc>
        <w:tc>
          <w:tcPr>
            <w:tcW w:w="708" w:type="dxa"/>
            <w:tcBorders>
              <w:tl2br w:val="nil"/>
              <w:tr2bl w:val="nil"/>
            </w:tcBorders>
            <w:vAlign w:val="center"/>
          </w:tcPr>
          <w:p w14:paraId="2F3025D4">
            <w:r>
              <w:rPr>
                <w:rFonts w:hint="eastAsia"/>
              </w:rPr>
              <w:t>否</w:t>
            </w:r>
          </w:p>
        </w:tc>
        <w:tc>
          <w:tcPr>
            <w:tcW w:w="709" w:type="dxa"/>
            <w:tcBorders>
              <w:tl2br w:val="nil"/>
              <w:tr2bl w:val="nil"/>
            </w:tcBorders>
            <w:vAlign w:val="center"/>
          </w:tcPr>
          <w:p w14:paraId="130D584A">
            <w:pPr>
              <w:snapToGrid w:val="0"/>
            </w:pPr>
          </w:p>
          <w:p w14:paraId="08B65AC5"/>
        </w:tc>
      </w:tr>
      <w:tr w14:paraId="6CA271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7A288D35"/>
        </w:tc>
        <w:tc>
          <w:tcPr>
            <w:tcW w:w="478" w:type="dxa"/>
            <w:tcBorders>
              <w:tl2br w:val="nil"/>
              <w:tr2bl w:val="nil"/>
            </w:tcBorders>
            <w:vAlign w:val="center"/>
          </w:tcPr>
          <w:p w14:paraId="1A73B6D5"/>
        </w:tc>
        <w:tc>
          <w:tcPr>
            <w:tcW w:w="736" w:type="dxa"/>
            <w:tcBorders>
              <w:tl2br w:val="nil"/>
              <w:tr2bl w:val="nil"/>
            </w:tcBorders>
            <w:vAlign w:val="center"/>
          </w:tcPr>
          <w:p w14:paraId="00B256A7"/>
        </w:tc>
        <w:tc>
          <w:tcPr>
            <w:tcW w:w="2196" w:type="dxa"/>
            <w:tcBorders>
              <w:tl2br w:val="nil"/>
              <w:tr2bl w:val="nil"/>
            </w:tcBorders>
            <w:vAlign w:val="center"/>
          </w:tcPr>
          <w:p w14:paraId="3C28940D"/>
        </w:tc>
        <w:tc>
          <w:tcPr>
            <w:tcW w:w="1036" w:type="dxa"/>
            <w:tcBorders>
              <w:tl2br w:val="nil"/>
              <w:tr2bl w:val="nil"/>
            </w:tcBorders>
            <w:vAlign w:val="center"/>
          </w:tcPr>
          <w:p w14:paraId="03585A04"/>
        </w:tc>
        <w:tc>
          <w:tcPr>
            <w:tcW w:w="932" w:type="dxa"/>
            <w:tcBorders>
              <w:tl2br w:val="nil"/>
              <w:tr2bl w:val="nil"/>
            </w:tcBorders>
            <w:vAlign w:val="center"/>
          </w:tcPr>
          <w:p w14:paraId="4DBC635D"/>
        </w:tc>
        <w:tc>
          <w:tcPr>
            <w:tcW w:w="850" w:type="dxa"/>
            <w:tcBorders>
              <w:tl2br w:val="nil"/>
              <w:tr2bl w:val="nil"/>
            </w:tcBorders>
            <w:vAlign w:val="center"/>
          </w:tcPr>
          <w:p w14:paraId="0D1857CA"/>
        </w:tc>
        <w:tc>
          <w:tcPr>
            <w:tcW w:w="851" w:type="dxa"/>
            <w:tcBorders>
              <w:tl2br w:val="nil"/>
              <w:tr2bl w:val="nil"/>
            </w:tcBorders>
            <w:vAlign w:val="center"/>
          </w:tcPr>
          <w:p w14:paraId="1F7672C1"/>
        </w:tc>
        <w:tc>
          <w:tcPr>
            <w:tcW w:w="709" w:type="dxa"/>
            <w:tcBorders>
              <w:tl2br w:val="nil"/>
              <w:tr2bl w:val="nil"/>
            </w:tcBorders>
            <w:vAlign w:val="center"/>
          </w:tcPr>
          <w:p w14:paraId="0F07A1AC"/>
        </w:tc>
        <w:tc>
          <w:tcPr>
            <w:tcW w:w="708" w:type="dxa"/>
            <w:tcBorders>
              <w:tl2br w:val="nil"/>
              <w:tr2bl w:val="nil"/>
            </w:tcBorders>
            <w:vAlign w:val="center"/>
          </w:tcPr>
          <w:p w14:paraId="45EBD508"/>
        </w:tc>
        <w:tc>
          <w:tcPr>
            <w:tcW w:w="709" w:type="dxa"/>
            <w:tcBorders>
              <w:tl2br w:val="nil"/>
              <w:tr2bl w:val="nil"/>
            </w:tcBorders>
            <w:vAlign w:val="center"/>
          </w:tcPr>
          <w:p w14:paraId="06A6D22A">
            <w:pPr>
              <w:snapToGrid w:val="0"/>
            </w:pPr>
          </w:p>
          <w:p w14:paraId="1501D823"/>
        </w:tc>
      </w:tr>
    </w:tbl>
    <w:p w14:paraId="322B7D52">
      <w:pPr>
        <w:spacing w:before="156" w:beforeLines="50"/>
        <w:ind w:firstLine="480" w:firstLineChars="200"/>
        <w:rPr>
          <w:rFonts w:hint="eastAsia" w:asciiTheme="minorEastAsia" w:hAnsiTheme="minorEastAsia" w:cstheme="minorEastAsia"/>
          <w:sz w:val="24"/>
          <w:szCs w:val="28"/>
        </w:rPr>
      </w:pPr>
      <w:r>
        <w:rPr>
          <w:rFonts w:hint="eastAsia" w:asciiTheme="minorEastAsia" w:hAnsiTheme="minorEastAsia" w:cstheme="minorEastAsia"/>
          <w:sz w:val="24"/>
          <w:szCs w:val="28"/>
        </w:rPr>
        <w:t>注：人文社科类参考评审文件附件1-4填写，自然科学类参考附件1-5填写，项目等级：可计分类按A1到E3级填写，不可计分类为F级。</w:t>
      </w:r>
    </w:p>
    <w:tbl>
      <w:tblPr>
        <w:tblStyle w:val="6"/>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430F6768">
            <w:pPr>
              <w:spacing w:line="240" w:lineRule="exact"/>
              <w:jc w:val="center"/>
              <w:rPr>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jc w:val="center"/>
              <w:rPr>
                <w:rFonts w:eastAsia="宋体"/>
                <w:b/>
                <w:bCs/>
              </w:rPr>
            </w:pPr>
            <w:r>
              <w:rPr>
                <w:rFonts w:hint="eastAsia" w:eastAsia="宋体"/>
                <w:b/>
                <w:bCs/>
              </w:rPr>
              <w:t>类别</w:t>
            </w:r>
          </w:p>
        </w:tc>
        <w:tc>
          <w:tcPr>
            <w:tcW w:w="450" w:type="dxa"/>
            <w:tcBorders>
              <w:tl2br w:val="nil"/>
              <w:tr2bl w:val="nil"/>
            </w:tcBorders>
            <w:vAlign w:val="center"/>
          </w:tcPr>
          <w:p w14:paraId="79D82DD0">
            <w:pPr>
              <w:jc w:val="center"/>
              <w:rPr>
                <w:rFonts w:eastAsia="宋体"/>
                <w:b/>
                <w:bCs/>
              </w:rPr>
            </w:pPr>
            <w:r>
              <w:rPr>
                <w:rFonts w:hint="eastAsia"/>
                <w:b/>
                <w:bCs/>
              </w:rPr>
              <w:t>序号</w:t>
            </w:r>
          </w:p>
        </w:tc>
        <w:tc>
          <w:tcPr>
            <w:tcW w:w="750" w:type="dxa"/>
            <w:tcBorders>
              <w:tl2br w:val="nil"/>
              <w:tr2bl w:val="nil"/>
            </w:tcBorders>
            <w:vAlign w:val="center"/>
          </w:tcPr>
          <w:p w14:paraId="43F24A19">
            <w:pPr>
              <w:jc w:val="center"/>
              <w:rPr>
                <w:rFonts w:hint="eastAsia"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0D448ECB">
            <w:pPr>
              <w:jc w:val="center"/>
              <w:rPr>
                <w:rFonts w:hint="eastAsia"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widowControl/>
              <w:jc w:val="center"/>
              <w:rPr>
                <w:rFonts w:hint="eastAsia" w:ascii="宋体" w:hAnsi="宋体" w:cs="Arial"/>
                <w:b/>
                <w:bCs/>
                <w:kern w:val="0"/>
                <w:szCs w:val="21"/>
              </w:rPr>
            </w:pPr>
            <w:r>
              <w:rPr>
                <w:rFonts w:hint="eastAsia" w:ascii="宋体" w:hAnsi="宋体" w:cs="Arial"/>
                <w:b/>
                <w:bCs/>
                <w:kern w:val="0"/>
                <w:szCs w:val="21"/>
              </w:rPr>
              <w:t>刊物名称，</w:t>
            </w:r>
          </w:p>
          <w:p w14:paraId="24D7DB94">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44E27A5D">
            <w:pPr>
              <w:widowControl/>
              <w:jc w:val="center"/>
              <w:rPr>
                <w:b/>
                <w:bCs/>
              </w:rPr>
            </w:pPr>
            <w:r>
              <w:rPr>
                <w:rFonts w:hint="eastAsia"/>
                <w:b/>
                <w:bCs/>
              </w:rPr>
              <w:t>转载</w:t>
            </w:r>
          </w:p>
          <w:p w14:paraId="111640B5">
            <w:pPr>
              <w:widowControl/>
              <w:jc w:val="center"/>
              <w:rPr>
                <w:rFonts w:eastAsia="宋体"/>
                <w:b/>
                <w:bCs/>
              </w:rPr>
            </w:pPr>
            <w:r>
              <w:rPr>
                <w:rFonts w:hint="eastAsia"/>
                <w:b/>
                <w:bCs/>
              </w:rPr>
              <w:t>情况</w:t>
            </w:r>
          </w:p>
        </w:tc>
        <w:tc>
          <w:tcPr>
            <w:tcW w:w="1210" w:type="dxa"/>
            <w:tcBorders>
              <w:tl2br w:val="nil"/>
              <w:tr2bl w:val="nil"/>
            </w:tcBorders>
            <w:vAlign w:val="center"/>
          </w:tcPr>
          <w:p w14:paraId="2598BB7F">
            <w:pPr>
              <w:widowControl/>
              <w:jc w:val="center"/>
              <w:rPr>
                <w:rFonts w:hint="eastAsia" w:ascii="宋体" w:hAnsi="宋体" w:cs="Arial"/>
                <w:b/>
                <w:bCs/>
                <w:kern w:val="0"/>
                <w:szCs w:val="21"/>
              </w:rPr>
            </w:pPr>
            <w:r>
              <w:rPr>
                <w:rFonts w:hint="eastAsia" w:ascii="宋体" w:hAnsi="宋体" w:cs="Arial"/>
                <w:b/>
                <w:bCs/>
                <w:kern w:val="0"/>
                <w:szCs w:val="21"/>
              </w:rPr>
              <w:t>检索证明</w:t>
            </w:r>
          </w:p>
          <w:p w14:paraId="204F56D5">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7AF1B327">
            <w:pPr>
              <w:widowControl/>
              <w:jc w:val="center"/>
              <w:rPr>
                <w:rFonts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jc w:val="center"/>
            </w:pPr>
            <w:r>
              <w:rPr>
                <w:rFonts w:hint="eastAsia"/>
                <w:b/>
                <w:bCs/>
              </w:rPr>
              <w:t>可计分</w:t>
            </w:r>
          </w:p>
        </w:tc>
        <w:tc>
          <w:tcPr>
            <w:tcW w:w="450" w:type="dxa"/>
            <w:tcBorders>
              <w:tl2br w:val="nil"/>
              <w:tr2bl w:val="nil"/>
            </w:tcBorders>
          </w:tcPr>
          <w:p w14:paraId="7E2D9F6F">
            <w:pPr>
              <w:jc w:val="center"/>
            </w:pPr>
            <w:r>
              <w:rPr>
                <w:rFonts w:hint="eastAsia"/>
              </w:rPr>
              <w:t>1</w:t>
            </w:r>
          </w:p>
        </w:tc>
        <w:tc>
          <w:tcPr>
            <w:tcW w:w="750" w:type="dxa"/>
            <w:tcBorders>
              <w:tl2br w:val="nil"/>
              <w:tr2bl w:val="nil"/>
            </w:tcBorders>
          </w:tcPr>
          <w:p w14:paraId="1103E432">
            <w:pPr>
              <w:widowControl/>
              <w:jc w:val="center"/>
            </w:pPr>
            <w:r>
              <w:rPr>
                <w:rFonts w:hint="eastAsia"/>
              </w:rPr>
              <w:t>B级</w:t>
            </w:r>
          </w:p>
        </w:tc>
        <w:tc>
          <w:tcPr>
            <w:tcW w:w="2190" w:type="dxa"/>
            <w:tcBorders>
              <w:tl2br w:val="nil"/>
              <w:tr2bl w:val="nil"/>
            </w:tcBorders>
          </w:tcPr>
          <w:p w14:paraId="66D5C4CC">
            <w:pPr>
              <w:widowControl/>
              <w:jc w:val="center"/>
            </w:pPr>
            <w:r>
              <w:t>Electron Delocalization-Driven Dual-Electron Redox Chemistry in</w:t>
            </w:r>
          </w:p>
          <w:p w14:paraId="2E20E3CC">
            <w:pPr>
              <w:widowControl/>
              <w:jc w:val="center"/>
            </w:pPr>
            <w:r>
              <w:t>NiCo-LDH for High-Capacity Aqueous Ni–Zn Batteries</w:t>
            </w:r>
          </w:p>
        </w:tc>
        <w:tc>
          <w:tcPr>
            <w:tcW w:w="2044" w:type="dxa"/>
            <w:tcBorders>
              <w:tl2br w:val="nil"/>
              <w:tr2bl w:val="nil"/>
            </w:tcBorders>
          </w:tcPr>
          <w:p w14:paraId="5A3388B3">
            <w:pPr>
              <w:widowControl/>
              <w:jc w:val="center"/>
            </w:pPr>
            <w:r>
              <w:t>Angewandte Chemie International Edition</w:t>
            </w:r>
            <w:r>
              <w:rPr>
                <w:rFonts w:hint="eastAsia"/>
              </w:rPr>
              <w:t xml:space="preserve">, 2025, 9, </w:t>
            </w:r>
          </w:p>
        </w:tc>
        <w:tc>
          <w:tcPr>
            <w:tcW w:w="796" w:type="dxa"/>
            <w:tcBorders>
              <w:tl2br w:val="nil"/>
              <w:tr2bl w:val="nil"/>
            </w:tcBorders>
          </w:tcPr>
          <w:p w14:paraId="1D02FDDC">
            <w:pPr>
              <w:widowControl/>
              <w:jc w:val="center"/>
            </w:pPr>
            <w:r>
              <w:rPr>
                <w:rFonts w:hint="eastAsia"/>
              </w:rPr>
              <w:t>50%</w:t>
            </w:r>
          </w:p>
        </w:tc>
        <w:tc>
          <w:tcPr>
            <w:tcW w:w="923" w:type="dxa"/>
            <w:tcBorders>
              <w:tl2br w:val="nil"/>
              <w:tr2bl w:val="nil"/>
            </w:tcBorders>
          </w:tcPr>
          <w:p w14:paraId="30BE9269">
            <w:pPr>
              <w:widowControl/>
              <w:jc w:val="center"/>
            </w:pPr>
          </w:p>
        </w:tc>
        <w:tc>
          <w:tcPr>
            <w:tcW w:w="1210" w:type="dxa"/>
            <w:tcBorders>
              <w:tl2br w:val="nil"/>
              <w:tr2bl w:val="nil"/>
            </w:tcBorders>
          </w:tcPr>
          <w:p w14:paraId="3A857AEE">
            <w:pPr>
              <w:widowControl/>
              <w:jc w:val="center"/>
            </w:pPr>
            <w:r>
              <w:rPr>
                <w:rFonts w:hint="eastAsia"/>
              </w:rPr>
              <w:t>有</w:t>
            </w:r>
          </w:p>
        </w:tc>
        <w:tc>
          <w:tcPr>
            <w:tcW w:w="831" w:type="dxa"/>
            <w:tcBorders>
              <w:tl2br w:val="nil"/>
              <w:tr2bl w:val="nil"/>
            </w:tcBorders>
          </w:tcPr>
          <w:p w14:paraId="160DAD9E">
            <w:pPr>
              <w:widowControl/>
              <w:jc w:val="center"/>
            </w:pPr>
            <w:r>
              <w:rPr>
                <w:rFonts w:hint="eastAsia"/>
              </w:rPr>
              <w:t>600</w:t>
            </w:r>
          </w:p>
        </w:tc>
      </w:tr>
      <w:tr w14:paraId="72956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CD32BB1">
            <w:pPr>
              <w:jc w:val="center"/>
            </w:pPr>
          </w:p>
        </w:tc>
        <w:tc>
          <w:tcPr>
            <w:tcW w:w="450" w:type="dxa"/>
            <w:tcBorders>
              <w:tl2br w:val="nil"/>
              <w:tr2bl w:val="nil"/>
            </w:tcBorders>
          </w:tcPr>
          <w:p w14:paraId="22097396">
            <w:pPr>
              <w:jc w:val="center"/>
            </w:pPr>
            <w:r>
              <w:rPr>
                <w:rFonts w:hint="eastAsia"/>
              </w:rPr>
              <w:t>2</w:t>
            </w:r>
          </w:p>
        </w:tc>
        <w:tc>
          <w:tcPr>
            <w:tcW w:w="750" w:type="dxa"/>
            <w:tcBorders>
              <w:tl2br w:val="nil"/>
              <w:tr2bl w:val="nil"/>
            </w:tcBorders>
          </w:tcPr>
          <w:p w14:paraId="37B6E0D0">
            <w:pPr>
              <w:widowControl/>
              <w:jc w:val="center"/>
            </w:pPr>
            <w:r>
              <w:rPr>
                <w:rFonts w:hint="eastAsia"/>
              </w:rPr>
              <w:t>B级</w:t>
            </w:r>
          </w:p>
        </w:tc>
        <w:tc>
          <w:tcPr>
            <w:tcW w:w="2190" w:type="dxa"/>
            <w:tcBorders>
              <w:tl2br w:val="nil"/>
              <w:tr2bl w:val="nil"/>
            </w:tcBorders>
          </w:tcPr>
          <w:p w14:paraId="27E197F6">
            <w:pPr>
              <w:widowControl/>
              <w:jc w:val="center"/>
            </w:pPr>
            <w:r>
              <w:t>Hierarchical Flower Array NiCoOOH@CoLa-LDH Nanosheets for High-Performance Supercapacitor and Alkaline Zn Battery</w:t>
            </w:r>
          </w:p>
          <w:p w14:paraId="0A33407D">
            <w:pPr>
              <w:widowControl/>
              <w:jc w:val="center"/>
            </w:pPr>
          </w:p>
        </w:tc>
        <w:tc>
          <w:tcPr>
            <w:tcW w:w="2044" w:type="dxa"/>
            <w:tcBorders>
              <w:tl2br w:val="nil"/>
              <w:tr2bl w:val="nil"/>
            </w:tcBorders>
          </w:tcPr>
          <w:p w14:paraId="6B94F4D8">
            <w:pPr>
              <w:widowControl/>
              <w:jc w:val="center"/>
            </w:pPr>
            <w:r>
              <w:t>Advanced Functional Materials</w:t>
            </w:r>
            <w:r>
              <w:rPr>
                <w:rFonts w:hint="eastAsia"/>
              </w:rPr>
              <w:t>,</w:t>
            </w:r>
            <w:r>
              <w:t xml:space="preserve"> </w:t>
            </w:r>
            <w:r>
              <w:rPr>
                <w:b/>
                <w:bCs/>
              </w:rPr>
              <w:t>2024</w:t>
            </w:r>
            <w:r>
              <w:t>, 2414686</w:t>
            </w:r>
          </w:p>
        </w:tc>
        <w:tc>
          <w:tcPr>
            <w:tcW w:w="796" w:type="dxa"/>
            <w:tcBorders>
              <w:tl2br w:val="nil"/>
              <w:tr2bl w:val="nil"/>
            </w:tcBorders>
          </w:tcPr>
          <w:p w14:paraId="76389353">
            <w:pPr>
              <w:widowControl/>
              <w:jc w:val="center"/>
            </w:pPr>
            <w:r>
              <w:rPr>
                <w:rFonts w:hint="eastAsia"/>
              </w:rPr>
              <w:t>50%</w:t>
            </w:r>
          </w:p>
        </w:tc>
        <w:tc>
          <w:tcPr>
            <w:tcW w:w="923" w:type="dxa"/>
            <w:tcBorders>
              <w:tl2br w:val="nil"/>
              <w:tr2bl w:val="nil"/>
            </w:tcBorders>
          </w:tcPr>
          <w:p w14:paraId="3A07D16A">
            <w:pPr>
              <w:widowControl/>
              <w:jc w:val="center"/>
            </w:pPr>
          </w:p>
        </w:tc>
        <w:tc>
          <w:tcPr>
            <w:tcW w:w="1210" w:type="dxa"/>
            <w:tcBorders>
              <w:tl2br w:val="nil"/>
              <w:tr2bl w:val="nil"/>
            </w:tcBorders>
          </w:tcPr>
          <w:p w14:paraId="3DFBFAFE">
            <w:pPr>
              <w:widowControl/>
              <w:jc w:val="center"/>
            </w:pPr>
            <w:r>
              <w:rPr>
                <w:rFonts w:hint="eastAsia"/>
              </w:rPr>
              <w:t>有</w:t>
            </w:r>
          </w:p>
        </w:tc>
        <w:tc>
          <w:tcPr>
            <w:tcW w:w="831" w:type="dxa"/>
            <w:tcBorders>
              <w:tl2br w:val="nil"/>
              <w:tr2bl w:val="nil"/>
            </w:tcBorders>
          </w:tcPr>
          <w:p w14:paraId="59868457">
            <w:pPr>
              <w:widowControl/>
              <w:jc w:val="center"/>
            </w:pPr>
            <w:r>
              <w:rPr>
                <w:rFonts w:hint="eastAsia"/>
              </w:rPr>
              <w:t>600</w:t>
            </w:r>
          </w:p>
        </w:tc>
      </w:tr>
      <w:tr w14:paraId="26A88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044934FB">
            <w:pPr>
              <w:jc w:val="center"/>
            </w:pPr>
          </w:p>
        </w:tc>
        <w:tc>
          <w:tcPr>
            <w:tcW w:w="450" w:type="dxa"/>
            <w:tcBorders>
              <w:bottom w:val="single" w:color="000000" w:sz="12" w:space="0"/>
              <w:tl2br w:val="nil"/>
              <w:tr2bl w:val="nil"/>
            </w:tcBorders>
          </w:tcPr>
          <w:p w14:paraId="710260D3">
            <w:pPr>
              <w:jc w:val="center"/>
            </w:pPr>
            <w:r>
              <w:rPr>
                <w:rFonts w:hint="eastAsia"/>
              </w:rPr>
              <w:t>3</w:t>
            </w:r>
          </w:p>
        </w:tc>
        <w:tc>
          <w:tcPr>
            <w:tcW w:w="750" w:type="dxa"/>
            <w:tcBorders>
              <w:bottom w:val="single" w:color="000000" w:sz="12" w:space="0"/>
              <w:tl2br w:val="nil"/>
              <w:tr2bl w:val="nil"/>
            </w:tcBorders>
          </w:tcPr>
          <w:p w14:paraId="674A4B4C">
            <w:pPr>
              <w:widowControl/>
              <w:jc w:val="center"/>
            </w:pPr>
            <w:r>
              <w:rPr>
                <w:rFonts w:hint="eastAsia"/>
              </w:rPr>
              <w:t>D级</w:t>
            </w:r>
          </w:p>
        </w:tc>
        <w:tc>
          <w:tcPr>
            <w:tcW w:w="2190" w:type="dxa"/>
            <w:tcBorders>
              <w:bottom w:val="single" w:color="000000" w:sz="12" w:space="0"/>
              <w:tl2br w:val="nil"/>
              <w:tr2bl w:val="nil"/>
            </w:tcBorders>
          </w:tcPr>
          <w:p w14:paraId="5CEAD24B">
            <w:pPr>
              <w:widowControl/>
              <w:jc w:val="center"/>
            </w:pPr>
            <w:r>
              <w:t>0D/2D CsPbBr3 Nanocrystal/BiOCl Nanoplate Heterostructure with Enhanced Photocatalytic Performance</w:t>
            </w:r>
          </w:p>
        </w:tc>
        <w:tc>
          <w:tcPr>
            <w:tcW w:w="2044" w:type="dxa"/>
            <w:tcBorders>
              <w:bottom w:val="single" w:color="000000" w:sz="12" w:space="0"/>
              <w:tl2br w:val="nil"/>
              <w:tr2bl w:val="nil"/>
            </w:tcBorders>
          </w:tcPr>
          <w:p w14:paraId="15894DE6">
            <w:pPr>
              <w:widowControl/>
              <w:jc w:val="center"/>
            </w:pPr>
            <w:r>
              <w:t>Adv. Mater. Interfaces 2022, 2102522</w:t>
            </w:r>
          </w:p>
        </w:tc>
        <w:tc>
          <w:tcPr>
            <w:tcW w:w="796" w:type="dxa"/>
            <w:tcBorders>
              <w:bottom w:val="single" w:color="000000" w:sz="12" w:space="0"/>
              <w:tl2br w:val="nil"/>
              <w:tr2bl w:val="nil"/>
            </w:tcBorders>
          </w:tcPr>
          <w:p w14:paraId="69D8AC76">
            <w:pPr>
              <w:widowControl/>
              <w:jc w:val="center"/>
            </w:pPr>
            <w:r>
              <w:rPr>
                <w:rFonts w:hint="eastAsia"/>
              </w:rPr>
              <w:t>25%</w:t>
            </w:r>
          </w:p>
        </w:tc>
        <w:tc>
          <w:tcPr>
            <w:tcW w:w="923" w:type="dxa"/>
            <w:tcBorders>
              <w:bottom w:val="single" w:color="000000" w:sz="12" w:space="0"/>
              <w:tl2br w:val="nil"/>
              <w:tr2bl w:val="nil"/>
            </w:tcBorders>
          </w:tcPr>
          <w:p w14:paraId="5FAAFF6C">
            <w:pPr>
              <w:widowControl/>
              <w:jc w:val="center"/>
            </w:pPr>
          </w:p>
        </w:tc>
        <w:tc>
          <w:tcPr>
            <w:tcW w:w="1210" w:type="dxa"/>
            <w:tcBorders>
              <w:bottom w:val="single" w:color="000000" w:sz="12" w:space="0"/>
              <w:tl2br w:val="nil"/>
              <w:tr2bl w:val="nil"/>
            </w:tcBorders>
          </w:tcPr>
          <w:p w14:paraId="383CC365">
            <w:pPr>
              <w:widowControl/>
              <w:jc w:val="center"/>
            </w:pPr>
            <w:r>
              <w:rPr>
                <w:rFonts w:hint="eastAsia"/>
              </w:rPr>
              <w:t>有</w:t>
            </w:r>
          </w:p>
        </w:tc>
        <w:tc>
          <w:tcPr>
            <w:tcW w:w="831" w:type="dxa"/>
            <w:tcBorders>
              <w:bottom w:val="single" w:color="000000" w:sz="12" w:space="0"/>
              <w:tl2br w:val="nil"/>
              <w:tr2bl w:val="nil"/>
            </w:tcBorders>
          </w:tcPr>
          <w:p w14:paraId="1B0405DE">
            <w:pPr>
              <w:widowControl/>
              <w:jc w:val="center"/>
            </w:pPr>
            <w:r>
              <w:rPr>
                <w:rFonts w:hint="eastAsia"/>
              </w:rPr>
              <w:t>160</w:t>
            </w:r>
          </w:p>
        </w:tc>
      </w:tr>
      <w:tr w14:paraId="6301F1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restart"/>
            <w:tcBorders>
              <w:tl2br w:val="nil"/>
              <w:tr2bl w:val="nil"/>
            </w:tcBorders>
            <w:vAlign w:val="center"/>
          </w:tcPr>
          <w:p w14:paraId="2BCD167A">
            <w:pPr>
              <w:jc w:val="center"/>
            </w:pPr>
            <w:r>
              <w:rPr>
                <w:rFonts w:hint="eastAsia"/>
                <w:b/>
                <w:bCs/>
              </w:rPr>
              <w:t>不可计分</w:t>
            </w:r>
          </w:p>
        </w:tc>
        <w:tc>
          <w:tcPr>
            <w:tcW w:w="450" w:type="dxa"/>
            <w:tcBorders>
              <w:top w:val="single" w:color="000000" w:sz="12" w:space="0"/>
              <w:bottom w:val="single" w:color="auto" w:sz="4" w:space="0"/>
              <w:tl2br w:val="nil"/>
              <w:tr2bl w:val="nil"/>
            </w:tcBorders>
          </w:tcPr>
          <w:p w14:paraId="75E40C0A">
            <w:pPr>
              <w:jc w:val="center"/>
            </w:pPr>
            <w:r>
              <w:rPr>
                <w:rFonts w:hint="eastAsia"/>
              </w:rPr>
              <w:t>4</w:t>
            </w:r>
          </w:p>
        </w:tc>
        <w:tc>
          <w:tcPr>
            <w:tcW w:w="750" w:type="dxa"/>
            <w:tcBorders>
              <w:top w:val="single" w:color="000000" w:sz="12" w:space="0"/>
              <w:bottom w:val="single" w:color="auto" w:sz="4" w:space="0"/>
              <w:tl2br w:val="nil"/>
              <w:tr2bl w:val="nil"/>
            </w:tcBorders>
          </w:tcPr>
          <w:p w14:paraId="48AEC94A">
            <w:pPr>
              <w:widowControl/>
              <w:jc w:val="center"/>
            </w:pPr>
            <w:r>
              <w:rPr>
                <w:rFonts w:hint="eastAsia"/>
              </w:rPr>
              <w:t>F级</w:t>
            </w:r>
          </w:p>
        </w:tc>
        <w:tc>
          <w:tcPr>
            <w:tcW w:w="2190" w:type="dxa"/>
            <w:tcBorders>
              <w:top w:val="single" w:color="000000" w:sz="12" w:space="0"/>
              <w:bottom w:val="single" w:color="auto" w:sz="4" w:space="0"/>
              <w:tl2br w:val="nil"/>
              <w:tr2bl w:val="nil"/>
            </w:tcBorders>
          </w:tcPr>
          <w:p w14:paraId="746D0275">
            <w:pPr>
              <w:widowControl/>
              <w:jc w:val="center"/>
            </w:pPr>
            <w:r>
              <w:t>NiCo-LDH复合碳布柔性电极的制备及性能</w:t>
            </w:r>
          </w:p>
        </w:tc>
        <w:tc>
          <w:tcPr>
            <w:tcW w:w="2044" w:type="dxa"/>
            <w:tcBorders>
              <w:top w:val="single" w:color="000000" w:sz="12" w:space="0"/>
              <w:bottom w:val="single" w:color="auto" w:sz="4" w:space="0"/>
              <w:tl2br w:val="nil"/>
              <w:tr2bl w:val="nil"/>
            </w:tcBorders>
          </w:tcPr>
          <w:p w14:paraId="150435E5">
            <w:pPr>
              <w:widowControl/>
              <w:jc w:val="center"/>
            </w:pPr>
            <w:r>
              <w:t>海南师范大学学报（自然科学版）</w:t>
            </w:r>
          </w:p>
        </w:tc>
        <w:tc>
          <w:tcPr>
            <w:tcW w:w="796" w:type="dxa"/>
            <w:tcBorders>
              <w:top w:val="single" w:color="000000" w:sz="12" w:space="0"/>
              <w:bottom w:val="single" w:color="auto" w:sz="4" w:space="0"/>
              <w:tl2br w:val="nil"/>
              <w:tr2bl w:val="nil"/>
            </w:tcBorders>
          </w:tcPr>
          <w:p w14:paraId="5D94618A">
            <w:pPr>
              <w:widowControl/>
              <w:jc w:val="center"/>
            </w:pPr>
            <w:r>
              <w:rPr>
                <w:rFonts w:hint="eastAsia"/>
              </w:rPr>
              <w:t>100%</w:t>
            </w:r>
          </w:p>
        </w:tc>
        <w:tc>
          <w:tcPr>
            <w:tcW w:w="923" w:type="dxa"/>
            <w:tcBorders>
              <w:top w:val="single" w:color="000000" w:sz="12" w:space="0"/>
              <w:bottom w:val="single" w:color="auto" w:sz="4" w:space="0"/>
              <w:tl2br w:val="nil"/>
              <w:tr2bl w:val="nil"/>
            </w:tcBorders>
          </w:tcPr>
          <w:p w14:paraId="206ED2B0">
            <w:pPr>
              <w:widowControl/>
              <w:jc w:val="center"/>
            </w:pPr>
          </w:p>
        </w:tc>
        <w:tc>
          <w:tcPr>
            <w:tcW w:w="1210" w:type="dxa"/>
            <w:tcBorders>
              <w:top w:val="single" w:color="000000" w:sz="12" w:space="0"/>
              <w:bottom w:val="single" w:color="auto" w:sz="4" w:space="0"/>
              <w:tl2br w:val="nil"/>
              <w:tr2bl w:val="nil"/>
            </w:tcBorders>
          </w:tcPr>
          <w:p w14:paraId="56955E76">
            <w:pPr>
              <w:widowControl/>
              <w:jc w:val="center"/>
            </w:pPr>
          </w:p>
        </w:tc>
        <w:tc>
          <w:tcPr>
            <w:tcW w:w="831" w:type="dxa"/>
            <w:tcBorders>
              <w:top w:val="single" w:color="000000" w:sz="12" w:space="0"/>
              <w:bottom w:val="single" w:color="auto" w:sz="4" w:space="0"/>
              <w:tl2br w:val="nil"/>
              <w:tr2bl w:val="nil"/>
            </w:tcBorders>
          </w:tcPr>
          <w:p w14:paraId="3B55BB5F">
            <w:pPr>
              <w:widowControl/>
              <w:jc w:val="center"/>
            </w:pPr>
            <w:r>
              <w:rPr>
                <w:rFonts w:hint="eastAsia"/>
              </w:rPr>
              <w:t>20</w:t>
            </w: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continue"/>
            <w:vAlign w:val="center"/>
          </w:tcPr>
          <w:p w14:paraId="03CCFB51">
            <w:pPr>
              <w:jc w:val="center"/>
            </w:pPr>
          </w:p>
        </w:tc>
        <w:tc>
          <w:tcPr>
            <w:tcW w:w="450" w:type="dxa"/>
            <w:tcBorders>
              <w:top w:val="single" w:color="auto" w:sz="4" w:space="0"/>
            </w:tcBorders>
          </w:tcPr>
          <w:p w14:paraId="116AA43E">
            <w:pPr>
              <w:jc w:val="center"/>
            </w:pPr>
            <w:r>
              <w:rPr>
                <w:rFonts w:hint="eastAsia"/>
              </w:rPr>
              <w:t>5</w:t>
            </w:r>
          </w:p>
        </w:tc>
        <w:tc>
          <w:tcPr>
            <w:tcW w:w="750" w:type="dxa"/>
            <w:tcBorders>
              <w:top w:val="single" w:color="auto" w:sz="4" w:space="0"/>
            </w:tcBorders>
          </w:tcPr>
          <w:p w14:paraId="0F9F3392">
            <w:pPr>
              <w:widowControl/>
              <w:jc w:val="center"/>
            </w:pPr>
            <w:r>
              <w:rPr>
                <w:rFonts w:hint="eastAsia"/>
              </w:rPr>
              <w:t>E级</w:t>
            </w:r>
          </w:p>
        </w:tc>
        <w:tc>
          <w:tcPr>
            <w:tcW w:w="2190" w:type="dxa"/>
            <w:tcBorders>
              <w:top w:val="single" w:color="auto" w:sz="4" w:space="0"/>
            </w:tcBorders>
          </w:tcPr>
          <w:p w14:paraId="10D1F95F">
            <w:pPr>
              <w:widowControl/>
              <w:jc w:val="center"/>
            </w:pPr>
            <w:r>
              <w:t>Construction of honeycomb-like Te-doped</w:t>
            </w:r>
            <w:r>
              <w:rPr>
                <w:rFonts w:hint="eastAsia"/>
              </w:rPr>
              <w:t xml:space="preserve"> </w:t>
            </w:r>
            <w:r>
              <w:t>NiCo-LDHs for aqueous supercapacitors and as</w:t>
            </w:r>
            <w:r>
              <w:rPr>
                <w:rFonts w:hint="eastAsia"/>
              </w:rPr>
              <w:t xml:space="preserve"> </w:t>
            </w:r>
            <w:r>
              <w:t>oxygen evolution reaction electrocatalysts</w:t>
            </w:r>
          </w:p>
        </w:tc>
        <w:tc>
          <w:tcPr>
            <w:tcW w:w="2044" w:type="dxa"/>
            <w:tcBorders>
              <w:top w:val="single" w:color="auto" w:sz="4" w:space="0"/>
            </w:tcBorders>
          </w:tcPr>
          <w:p w14:paraId="0682C870">
            <w:pPr>
              <w:widowControl/>
              <w:jc w:val="center"/>
            </w:pPr>
            <w:r>
              <w:t>Mater. Adv., 2022, 3, 1286–1294</w:t>
            </w:r>
          </w:p>
        </w:tc>
        <w:tc>
          <w:tcPr>
            <w:tcW w:w="796" w:type="dxa"/>
            <w:tcBorders>
              <w:top w:val="single" w:color="auto" w:sz="4" w:space="0"/>
            </w:tcBorders>
          </w:tcPr>
          <w:p w14:paraId="2177E983">
            <w:pPr>
              <w:widowControl/>
              <w:jc w:val="center"/>
            </w:pPr>
            <w:r>
              <w:rPr>
                <w:rFonts w:hint="eastAsia"/>
              </w:rPr>
              <w:t>100%</w:t>
            </w:r>
          </w:p>
        </w:tc>
        <w:tc>
          <w:tcPr>
            <w:tcW w:w="923" w:type="dxa"/>
            <w:tcBorders>
              <w:top w:val="single" w:color="auto" w:sz="4" w:space="0"/>
            </w:tcBorders>
          </w:tcPr>
          <w:p w14:paraId="05401860">
            <w:pPr>
              <w:widowControl/>
              <w:jc w:val="center"/>
            </w:pPr>
          </w:p>
        </w:tc>
        <w:tc>
          <w:tcPr>
            <w:tcW w:w="1210" w:type="dxa"/>
            <w:tcBorders>
              <w:top w:val="single" w:color="auto" w:sz="4" w:space="0"/>
            </w:tcBorders>
          </w:tcPr>
          <w:p w14:paraId="1E996F70">
            <w:pPr>
              <w:widowControl/>
              <w:jc w:val="center"/>
            </w:pPr>
          </w:p>
        </w:tc>
        <w:tc>
          <w:tcPr>
            <w:tcW w:w="831" w:type="dxa"/>
            <w:tcBorders>
              <w:top w:val="single" w:color="auto" w:sz="4" w:space="0"/>
            </w:tcBorders>
          </w:tcPr>
          <w:p w14:paraId="35A77FC7">
            <w:pPr>
              <w:widowControl/>
              <w:jc w:val="center"/>
            </w:pP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C1841E2">
            <w:pPr>
              <w:jc w:val="center"/>
            </w:pPr>
          </w:p>
        </w:tc>
        <w:tc>
          <w:tcPr>
            <w:tcW w:w="450" w:type="dxa"/>
            <w:tcBorders>
              <w:tl2br w:val="nil"/>
              <w:tr2bl w:val="nil"/>
            </w:tcBorders>
          </w:tcPr>
          <w:p w14:paraId="2418F3BA">
            <w:pPr>
              <w:jc w:val="center"/>
            </w:pPr>
          </w:p>
        </w:tc>
        <w:tc>
          <w:tcPr>
            <w:tcW w:w="750" w:type="dxa"/>
            <w:tcBorders>
              <w:tl2br w:val="nil"/>
              <w:tr2bl w:val="nil"/>
            </w:tcBorders>
          </w:tcPr>
          <w:p w14:paraId="7EB054FC">
            <w:pPr>
              <w:widowControl/>
              <w:jc w:val="center"/>
            </w:pPr>
          </w:p>
        </w:tc>
        <w:tc>
          <w:tcPr>
            <w:tcW w:w="2190" w:type="dxa"/>
            <w:tcBorders>
              <w:tl2br w:val="nil"/>
              <w:tr2bl w:val="nil"/>
            </w:tcBorders>
          </w:tcPr>
          <w:p w14:paraId="30883B58">
            <w:pPr>
              <w:widowControl/>
              <w:jc w:val="center"/>
            </w:pPr>
          </w:p>
        </w:tc>
        <w:tc>
          <w:tcPr>
            <w:tcW w:w="2044" w:type="dxa"/>
            <w:tcBorders>
              <w:tl2br w:val="nil"/>
              <w:tr2bl w:val="nil"/>
            </w:tcBorders>
          </w:tcPr>
          <w:p w14:paraId="366F38FD">
            <w:pPr>
              <w:widowControl/>
              <w:jc w:val="center"/>
            </w:pPr>
          </w:p>
        </w:tc>
        <w:tc>
          <w:tcPr>
            <w:tcW w:w="796" w:type="dxa"/>
            <w:tcBorders>
              <w:tl2br w:val="nil"/>
              <w:tr2bl w:val="nil"/>
            </w:tcBorders>
          </w:tcPr>
          <w:p w14:paraId="36F86D3D">
            <w:pPr>
              <w:widowControl/>
              <w:jc w:val="center"/>
            </w:pPr>
          </w:p>
        </w:tc>
        <w:tc>
          <w:tcPr>
            <w:tcW w:w="923" w:type="dxa"/>
            <w:tcBorders>
              <w:tl2br w:val="nil"/>
              <w:tr2bl w:val="nil"/>
            </w:tcBorders>
          </w:tcPr>
          <w:p w14:paraId="551F1DA1">
            <w:pPr>
              <w:widowControl/>
              <w:jc w:val="center"/>
            </w:pPr>
          </w:p>
        </w:tc>
        <w:tc>
          <w:tcPr>
            <w:tcW w:w="1210" w:type="dxa"/>
            <w:tcBorders>
              <w:tl2br w:val="nil"/>
              <w:tr2bl w:val="nil"/>
            </w:tcBorders>
          </w:tcPr>
          <w:p w14:paraId="53F85990">
            <w:pPr>
              <w:widowControl/>
              <w:jc w:val="center"/>
            </w:pPr>
          </w:p>
        </w:tc>
        <w:tc>
          <w:tcPr>
            <w:tcW w:w="831" w:type="dxa"/>
            <w:tcBorders>
              <w:tl2br w:val="nil"/>
              <w:tr2bl w:val="nil"/>
            </w:tcBorders>
          </w:tcPr>
          <w:p w14:paraId="78EBD03B">
            <w:pPr>
              <w:widowControl/>
              <w:snapToGrid w:val="0"/>
              <w:jc w:val="center"/>
            </w:pPr>
          </w:p>
          <w:p w14:paraId="3125A856">
            <w:pPr>
              <w:widowControl/>
              <w:jc w:val="center"/>
            </w:pP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0E90CF00">
            <w:pPr>
              <w:jc w:val="center"/>
            </w:pPr>
          </w:p>
        </w:tc>
        <w:tc>
          <w:tcPr>
            <w:tcW w:w="450" w:type="dxa"/>
            <w:tcBorders>
              <w:tl2br w:val="nil"/>
              <w:tr2bl w:val="nil"/>
            </w:tcBorders>
          </w:tcPr>
          <w:p w14:paraId="77340FDC">
            <w:pPr>
              <w:jc w:val="center"/>
            </w:pPr>
          </w:p>
        </w:tc>
        <w:tc>
          <w:tcPr>
            <w:tcW w:w="750" w:type="dxa"/>
            <w:tcBorders>
              <w:tl2br w:val="nil"/>
              <w:tr2bl w:val="nil"/>
            </w:tcBorders>
          </w:tcPr>
          <w:p w14:paraId="0099CDE0">
            <w:pPr>
              <w:widowControl/>
              <w:jc w:val="center"/>
            </w:pPr>
          </w:p>
        </w:tc>
        <w:tc>
          <w:tcPr>
            <w:tcW w:w="2190" w:type="dxa"/>
            <w:tcBorders>
              <w:tl2br w:val="nil"/>
              <w:tr2bl w:val="nil"/>
            </w:tcBorders>
          </w:tcPr>
          <w:p w14:paraId="709E3D17">
            <w:pPr>
              <w:widowControl/>
              <w:jc w:val="center"/>
            </w:pPr>
          </w:p>
        </w:tc>
        <w:tc>
          <w:tcPr>
            <w:tcW w:w="2044" w:type="dxa"/>
            <w:tcBorders>
              <w:tl2br w:val="nil"/>
              <w:tr2bl w:val="nil"/>
            </w:tcBorders>
          </w:tcPr>
          <w:p w14:paraId="109791E5">
            <w:pPr>
              <w:widowControl/>
              <w:jc w:val="center"/>
            </w:pPr>
          </w:p>
        </w:tc>
        <w:tc>
          <w:tcPr>
            <w:tcW w:w="796" w:type="dxa"/>
            <w:tcBorders>
              <w:tl2br w:val="nil"/>
              <w:tr2bl w:val="nil"/>
            </w:tcBorders>
          </w:tcPr>
          <w:p w14:paraId="0667519C">
            <w:pPr>
              <w:widowControl/>
              <w:jc w:val="center"/>
            </w:pPr>
          </w:p>
        </w:tc>
        <w:tc>
          <w:tcPr>
            <w:tcW w:w="923" w:type="dxa"/>
            <w:tcBorders>
              <w:tl2br w:val="nil"/>
              <w:tr2bl w:val="nil"/>
            </w:tcBorders>
          </w:tcPr>
          <w:p w14:paraId="4B7F8681">
            <w:pPr>
              <w:widowControl/>
              <w:jc w:val="center"/>
            </w:pPr>
          </w:p>
        </w:tc>
        <w:tc>
          <w:tcPr>
            <w:tcW w:w="1210" w:type="dxa"/>
            <w:tcBorders>
              <w:tl2br w:val="nil"/>
              <w:tr2bl w:val="nil"/>
            </w:tcBorders>
          </w:tcPr>
          <w:p w14:paraId="5ECBFFF2">
            <w:pPr>
              <w:widowControl/>
              <w:jc w:val="center"/>
            </w:pPr>
          </w:p>
        </w:tc>
        <w:tc>
          <w:tcPr>
            <w:tcW w:w="831" w:type="dxa"/>
            <w:tcBorders>
              <w:tl2br w:val="nil"/>
              <w:tr2bl w:val="nil"/>
            </w:tcBorders>
          </w:tcPr>
          <w:p w14:paraId="1B873291">
            <w:pPr>
              <w:widowControl/>
              <w:snapToGrid w:val="0"/>
              <w:jc w:val="center"/>
            </w:pPr>
          </w:p>
          <w:p w14:paraId="55EC6C0E">
            <w:pPr>
              <w:widowControl/>
              <w:jc w:val="center"/>
            </w:pPr>
          </w:p>
        </w:tc>
      </w:tr>
    </w:tbl>
    <w:p w14:paraId="430AE55E">
      <w:pPr>
        <w:widowControl/>
        <w:spacing w:before="156" w:beforeLines="50"/>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注：人文社科类参考评审文件附件1-4填写，自然科学类参考附件1-5填写，刊物级别：可计分类按A到F级填写，不可计分类为G级。</w:t>
      </w:r>
    </w:p>
    <w:p w14:paraId="26AB413F">
      <w:pPr>
        <w:widowControl/>
        <w:spacing w:before="156" w:beforeLines="50"/>
        <w:ind w:firstLine="480" w:firstLineChars="200"/>
        <w:rPr>
          <w:sz w:val="24"/>
          <w:szCs w:val="24"/>
        </w:rPr>
      </w:pPr>
    </w:p>
    <w:p w14:paraId="0B4EAC62">
      <w:pPr>
        <w:widowControl/>
        <w:ind w:firstLine="420" w:firstLineChars="200"/>
      </w:pPr>
    </w:p>
    <w:p w14:paraId="30AB22A7">
      <w:pPr>
        <w:widowControl/>
        <w:ind w:firstLine="420" w:firstLineChars="200"/>
      </w:pPr>
    </w:p>
    <w:p w14:paraId="281EB9D1">
      <w:pPr>
        <w:widowControl/>
        <w:ind w:firstLine="420" w:firstLineChars="200"/>
      </w:pPr>
    </w:p>
    <w:p w14:paraId="436DD210">
      <w:pPr>
        <w:widowControl/>
        <w:ind w:firstLine="420" w:firstLineChars="200"/>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jc w:val="center"/>
              <w:rPr>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widowControl/>
              <w:rPr>
                <w:rFonts w:eastAsia="宋体"/>
              </w:rPr>
            </w:pPr>
            <w:r>
              <w:rPr>
                <w:rFonts w:hint="eastAsia" w:eastAsia="宋体"/>
                <w:b/>
                <w:bCs/>
              </w:rPr>
              <w:t>类别</w:t>
            </w:r>
          </w:p>
        </w:tc>
        <w:tc>
          <w:tcPr>
            <w:tcW w:w="467" w:type="dxa"/>
            <w:tcBorders>
              <w:tl2br w:val="nil"/>
              <w:tr2bl w:val="nil"/>
            </w:tcBorders>
            <w:vAlign w:val="center"/>
          </w:tcPr>
          <w:p w14:paraId="5C67B631">
            <w:pPr>
              <w:widowControl/>
              <w:rPr>
                <w:rFonts w:eastAsia="宋体"/>
                <w:b/>
                <w:bCs/>
              </w:rPr>
            </w:pPr>
            <w:r>
              <w:rPr>
                <w:rFonts w:hint="eastAsia"/>
                <w:b/>
                <w:bCs/>
              </w:rPr>
              <w:t>序号</w:t>
            </w:r>
          </w:p>
        </w:tc>
        <w:tc>
          <w:tcPr>
            <w:tcW w:w="885" w:type="dxa"/>
            <w:tcBorders>
              <w:tl2br w:val="nil"/>
              <w:tr2bl w:val="nil"/>
            </w:tcBorders>
            <w:vAlign w:val="center"/>
          </w:tcPr>
          <w:p w14:paraId="5DB046A7">
            <w:pPr>
              <w:widowControl/>
              <w:jc w:val="center"/>
              <w:rPr>
                <w:b/>
                <w:bCs/>
              </w:rPr>
            </w:pPr>
            <w:r>
              <w:rPr>
                <w:rFonts w:hint="eastAsia"/>
                <w:b/>
                <w:bCs/>
              </w:rPr>
              <w:t>著作</w:t>
            </w:r>
          </w:p>
          <w:p w14:paraId="62088084">
            <w:pPr>
              <w:widowControl/>
              <w:jc w:val="center"/>
              <w:rPr>
                <w:b/>
                <w:bCs/>
              </w:rPr>
            </w:pPr>
            <w:r>
              <w:rPr>
                <w:rFonts w:hint="eastAsia"/>
                <w:b/>
                <w:bCs/>
              </w:rPr>
              <w:t>等级</w:t>
            </w:r>
          </w:p>
        </w:tc>
        <w:tc>
          <w:tcPr>
            <w:tcW w:w="1695" w:type="dxa"/>
            <w:tcBorders>
              <w:tl2br w:val="nil"/>
              <w:tr2bl w:val="nil"/>
            </w:tcBorders>
            <w:vAlign w:val="center"/>
          </w:tcPr>
          <w:p w14:paraId="403F4C1C">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pPr>
              <w:widowControl/>
              <w:rPr>
                <w:b/>
                <w:bCs/>
              </w:rPr>
            </w:pPr>
            <w:r>
              <w:rPr>
                <w:rFonts w:hint="eastAsia"/>
                <w:b/>
                <w:bCs/>
              </w:rPr>
              <w:t>合（独）著译及排名</w:t>
            </w:r>
          </w:p>
        </w:tc>
        <w:tc>
          <w:tcPr>
            <w:tcW w:w="1110" w:type="dxa"/>
            <w:tcBorders>
              <w:tl2br w:val="nil"/>
              <w:tr2bl w:val="nil"/>
            </w:tcBorders>
            <w:vAlign w:val="center"/>
          </w:tcPr>
          <w:p w14:paraId="0368FD7E">
            <w:pPr>
              <w:widowControl/>
              <w:rPr>
                <w:rFonts w:eastAsia="宋体"/>
                <w:b/>
                <w:bCs/>
              </w:rPr>
            </w:pPr>
            <w:r>
              <w:rPr>
                <w:rFonts w:hint="eastAsia"/>
                <w:b/>
                <w:bCs/>
              </w:rPr>
              <w:t>出版社和出版年月</w:t>
            </w:r>
          </w:p>
        </w:tc>
        <w:tc>
          <w:tcPr>
            <w:tcW w:w="730" w:type="dxa"/>
            <w:tcBorders>
              <w:tl2br w:val="nil"/>
              <w:tr2bl w:val="nil"/>
            </w:tcBorders>
            <w:vAlign w:val="center"/>
          </w:tcPr>
          <w:p w14:paraId="64C67E00">
            <w:pPr>
              <w:widowControl/>
              <w:rPr>
                <w:rFonts w:eastAsia="宋体"/>
                <w:b/>
                <w:bCs/>
              </w:rPr>
            </w:pPr>
            <w:r>
              <w:rPr>
                <w:rFonts w:hint="eastAsia"/>
                <w:b/>
                <w:bCs/>
              </w:rPr>
              <w:t>CIP核字号</w:t>
            </w:r>
          </w:p>
        </w:tc>
        <w:tc>
          <w:tcPr>
            <w:tcW w:w="1100" w:type="dxa"/>
            <w:tcBorders>
              <w:tl2br w:val="nil"/>
              <w:tr2bl w:val="nil"/>
            </w:tcBorders>
            <w:vAlign w:val="center"/>
          </w:tcPr>
          <w:p w14:paraId="251B0F37">
            <w:pPr>
              <w:widowControl/>
              <w:jc w:val="center"/>
              <w:rPr>
                <w:b/>
                <w:bCs/>
              </w:rPr>
            </w:pPr>
            <w:r>
              <w:rPr>
                <w:rFonts w:hint="eastAsia"/>
                <w:b/>
                <w:bCs/>
              </w:rPr>
              <w:t>总字数</w:t>
            </w:r>
          </w:p>
          <w:p w14:paraId="33FC4CCC">
            <w:pPr>
              <w:widowControl/>
              <w:jc w:val="center"/>
              <w:rPr>
                <w:b/>
                <w:bCs/>
              </w:rPr>
            </w:pPr>
            <w:r>
              <w:rPr>
                <w:rFonts w:hint="eastAsia"/>
                <w:b/>
                <w:bCs/>
                <w:sz w:val="18"/>
                <w:szCs w:val="18"/>
              </w:rPr>
              <w:t>（万字）</w:t>
            </w:r>
          </w:p>
        </w:tc>
        <w:tc>
          <w:tcPr>
            <w:tcW w:w="860" w:type="dxa"/>
            <w:tcBorders>
              <w:tl2br w:val="nil"/>
              <w:tr2bl w:val="nil"/>
            </w:tcBorders>
            <w:vAlign w:val="center"/>
          </w:tcPr>
          <w:p w14:paraId="63B609B7">
            <w:pPr>
              <w:widowControl/>
              <w:rPr>
                <w:b/>
                <w:bCs/>
              </w:rPr>
            </w:pPr>
            <w:r>
              <w:rPr>
                <w:rFonts w:hint="eastAsia"/>
                <w:b/>
                <w:bCs/>
              </w:rPr>
              <w:t>个人撰</w:t>
            </w:r>
          </w:p>
          <w:p w14:paraId="78673C4A">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widowControl/>
              <w:rPr>
                <w:rFonts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widowControl/>
            </w:pPr>
            <w:r>
              <w:rPr>
                <w:rFonts w:hint="eastAsia"/>
                <w:b/>
                <w:bCs/>
              </w:rPr>
              <w:t>可计分</w:t>
            </w:r>
          </w:p>
        </w:tc>
        <w:tc>
          <w:tcPr>
            <w:tcW w:w="467" w:type="dxa"/>
            <w:tcBorders>
              <w:tl2br w:val="nil"/>
              <w:tr2bl w:val="nil"/>
            </w:tcBorders>
            <w:vAlign w:val="center"/>
          </w:tcPr>
          <w:p w14:paraId="69EDEEEA">
            <w:pPr>
              <w:widowControl/>
            </w:pPr>
            <w:r>
              <w:rPr>
                <w:rFonts w:hint="eastAsia"/>
              </w:rPr>
              <w:t>1</w:t>
            </w:r>
          </w:p>
        </w:tc>
        <w:tc>
          <w:tcPr>
            <w:tcW w:w="885" w:type="dxa"/>
            <w:tcBorders>
              <w:tl2br w:val="nil"/>
              <w:tr2bl w:val="nil"/>
            </w:tcBorders>
            <w:vAlign w:val="center"/>
          </w:tcPr>
          <w:p w14:paraId="1FBBB10B">
            <w:pPr>
              <w:widowControl/>
            </w:pPr>
            <w:r>
              <w:rPr>
                <w:rFonts w:hint="eastAsia"/>
              </w:rPr>
              <w:t>B</w:t>
            </w:r>
          </w:p>
        </w:tc>
        <w:tc>
          <w:tcPr>
            <w:tcW w:w="1695" w:type="dxa"/>
            <w:tcBorders>
              <w:tl2br w:val="nil"/>
              <w:tr2bl w:val="nil"/>
            </w:tcBorders>
            <w:vAlign w:val="center"/>
          </w:tcPr>
          <w:p w14:paraId="186A83B3">
            <w:pPr>
              <w:widowControl/>
            </w:pPr>
            <w:r>
              <w:rPr>
                <w:rFonts w:hint="eastAsia"/>
              </w:rPr>
              <w:t>物理化学实验（双语版）</w:t>
            </w:r>
          </w:p>
        </w:tc>
        <w:tc>
          <w:tcPr>
            <w:tcW w:w="1020" w:type="dxa"/>
            <w:tcBorders>
              <w:tl2br w:val="nil"/>
              <w:tr2bl w:val="nil"/>
            </w:tcBorders>
            <w:vAlign w:val="center"/>
          </w:tcPr>
          <w:p w14:paraId="5795F54D">
            <w:pPr>
              <w:widowControl/>
            </w:pPr>
            <w:r>
              <w:rPr>
                <w:rFonts w:hint="eastAsia"/>
              </w:rPr>
              <w:t>2</w:t>
            </w:r>
          </w:p>
        </w:tc>
        <w:tc>
          <w:tcPr>
            <w:tcW w:w="1110" w:type="dxa"/>
            <w:tcBorders>
              <w:tl2br w:val="nil"/>
              <w:tr2bl w:val="nil"/>
            </w:tcBorders>
            <w:vAlign w:val="center"/>
          </w:tcPr>
          <w:p w14:paraId="236EDF43">
            <w:pPr>
              <w:widowControl/>
            </w:pPr>
          </w:p>
        </w:tc>
        <w:tc>
          <w:tcPr>
            <w:tcW w:w="730" w:type="dxa"/>
            <w:tcBorders>
              <w:tl2br w:val="nil"/>
              <w:tr2bl w:val="nil"/>
            </w:tcBorders>
            <w:vAlign w:val="center"/>
          </w:tcPr>
          <w:p w14:paraId="2ADDDF85">
            <w:pPr>
              <w:widowControl/>
            </w:pPr>
          </w:p>
        </w:tc>
        <w:tc>
          <w:tcPr>
            <w:tcW w:w="1100" w:type="dxa"/>
            <w:tcBorders>
              <w:tl2br w:val="nil"/>
              <w:tr2bl w:val="nil"/>
            </w:tcBorders>
            <w:vAlign w:val="center"/>
          </w:tcPr>
          <w:p w14:paraId="1C8A1E6E">
            <w:pPr>
              <w:widowControl/>
            </w:pPr>
          </w:p>
        </w:tc>
        <w:tc>
          <w:tcPr>
            <w:tcW w:w="860" w:type="dxa"/>
            <w:tcBorders>
              <w:tl2br w:val="nil"/>
              <w:tr2bl w:val="nil"/>
            </w:tcBorders>
            <w:vAlign w:val="center"/>
          </w:tcPr>
          <w:p w14:paraId="77F6C7E5">
            <w:pPr>
              <w:widowControl/>
            </w:pPr>
          </w:p>
        </w:tc>
        <w:tc>
          <w:tcPr>
            <w:tcW w:w="1035" w:type="dxa"/>
            <w:tcBorders>
              <w:tl2br w:val="nil"/>
              <w:tr2bl w:val="nil"/>
            </w:tcBorders>
            <w:vAlign w:val="center"/>
          </w:tcPr>
          <w:p w14:paraId="398AD942">
            <w:pPr>
              <w:widowControl/>
            </w:pPr>
          </w:p>
        </w:tc>
        <w:tc>
          <w:tcPr>
            <w:tcW w:w="675" w:type="dxa"/>
            <w:tcBorders>
              <w:tl2br w:val="nil"/>
              <w:tr2bl w:val="nil"/>
            </w:tcBorders>
            <w:vAlign w:val="center"/>
          </w:tcPr>
          <w:p w14:paraId="5CAA1422">
            <w:pPr>
              <w:widowControl/>
            </w:pP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widowControl/>
            </w:pPr>
          </w:p>
        </w:tc>
        <w:tc>
          <w:tcPr>
            <w:tcW w:w="467" w:type="dxa"/>
            <w:tcBorders>
              <w:bottom w:val="single" w:color="000000" w:sz="12" w:space="0"/>
              <w:tl2br w:val="nil"/>
              <w:tr2bl w:val="nil"/>
            </w:tcBorders>
            <w:vAlign w:val="center"/>
          </w:tcPr>
          <w:p w14:paraId="16F18CDD">
            <w:pPr>
              <w:widowControl/>
            </w:pPr>
          </w:p>
        </w:tc>
        <w:tc>
          <w:tcPr>
            <w:tcW w:w="885" w:type="dxa"/>
            <w:tcBorders>
              <w:bottom w:val="single" w:color="000000" w:sz="12" w:space="0"/>
              <w:tl2br w:val="nil"/>
              <w:tr2bl w:val="nil"/>
            </w:tcBorders>
            <w:vAlign w:val="center"/>
          </w:tcPr>
          <w:p w14:paraId="6DDA64B1">
            <w:pPr>
              <w:widowControl/>
            </w:pPr>
          </w:p>
        </w:tc>
        <w:tc>
          <w:tcPr>
            <w:tcW w:w="1695" w:type="dxa"/>
            <w:tcBorders>
              <w:bottom w:val="single" w:color="000000" w:sz="12" w:space="0"/>
              <w:tl2br w:val="nil"/>
              <w:tr2bl w:val="nil"/>
            </w:tcBorders>
            <w:vAlign w:val="center"/>
          </w:tcPr>
          <w:p w14:paraId="020BB280">
            <w:pPr>
              <w:widowControl/>
            </w:pPr>
          </w:p>
        </w:tc>
        <w:tc>
          <w:tcPr>
            <w:tcW w:w="1020" w:type="dxa"/>
            <w:tcBorders>
              <w:bottom w:val="single" w:color="000000" w:sz="12" w:space="0"/>
              <w:tl2br w:val="nil"/>
              <w:tr2bl w:val="nil"/>
            </w:tcBorders>
            <w:vAlign w:val="center"/>
          </w:tcPr>
          <w:p w14:paraId="4D877131">
            <w:pPr>
              <w:widowControl/>
            </w:pPr>
          </w:p>
        </w:tc>
        <w:tc>
          <w:tcPr>
            <w:tcW w:w="1110" w:type="dxa"/>
            <w:tcBorders>
              <w:bottom w:val="single" w:color="000000" w:sz="12" w:space="0"/>
              <w:tl2br w:val="nil"/>
              <w:tr2bl w:val="nil"/>
            </w:tcBorders>
            <w:vAlign w:val="center"/>
          </w:tcPr>
          <w:p w14:paraId="256D46FF">
            <w:pPr>
              <w:widowControl/>
            </w:pPr>
          </w:p>
        </w:tc>
        <w:tc>
          <w:tcPr>
            <w:tcW w:w="730" w:type="dxa"/>
            <w:tcBorders>
              <w:bottom w:val="single" w:color="000000" w:sz="12" w:space="0"/>
              <w:tl2br w:val="nil"/>
              <w:tr2bl w:val="nil"/>
            </w:tcBorders>
            <w:vAlign w:val="center"/>
          </w:tcPr>
          <w:p w14:paraId="2E2F6342">
            <w:pPr>
              <w:widowControl/>
            </w:pPr>
          </w:p>
        </w:tc>
        <w:tc>
          <w:tcPr>
            <w:tcW w:w="1100" w:type="dxa"/>
            <w:tcBorders>
              <w:bottom w:val="single" w:color="000000" w:sz="12" w:space="0"/>
              <w:tl2br w:val="nil"/>
              <w:tr2bl w:val="nil"/>
            </w:tcBorders>
            <w:vAlign w:val="center"/>
          </w:tcPr>
          <w:p w14:paraId="00F936E2">
            <w:pPr>
              <w:widowControl/>
            </w:pPr>
          </w:p>
        </w:tc>
        <w:tc>
          <w:tcPr>
            <w:tcW w:w="860" w:type="dxa"/>
            <w:tcBorders>
              <w:bottom w:val="single" w:color="000000" w:sz="12" w:space="0"/>
              <w:tl2br w:val="nil"/>
              <w:tr2bl w:val="nil"/>
            </w:tcBorders>
            <w:vAlign w:val="center"/>
          </w:tcPr>
          <w:p w14:paraId="6BE42E12">
            <w:pPr>
              <w:widowControl/>
            </w:pPr>
          </w:p>
        </w:tc>
        <w:tc>
          <w:tcPr>
            <w:tcW w:w="1035" w:type="dxa"/>
            <w:tcBorders>
              <w:bottom w:val="single" w:color="000000" w:sz="12" w:space="0"/>
              <w:tl2br w:val="nil"/>
              <w:tr2bl w:val="nil"/>
            </w:tcBorders>
            <w:vAlign w:val="center"/>
          </w:tcPr>
          <w:p w14:paraId="063F41E6">
            <w:pPr>
              <w:widowControl/>
            </w:pPr>
          </w:p>
        </w:tc>
        <w:tc>
          <w:tcPr>
            <w:tcW w:w="675" w:type="dxa"/>
            <w:tcBorders>
              <w:bottom w:val="single" w:color="000000" w:sz="12" w:space="0"/>
              <w:tl2br w:val="nil"/>
              <w:tr2bl w:val="nil"/>
            </w:tcBorders>
            <w:vAlign w:val="center"/>
          </w:tcPr>
          <w:p w14:paraId="1895190E">
            <w:pPr>
              <w:widowControl/>
            </w:pP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widowControl/>
            </w:pPr>
            <w:r>
              <w:rPr>
                <w:rFonts w:hint="eastAsia"/>
                <w:b/>
                <w:bCs/>
              </w:rPr>
              <w:t>不可计分</w:t>
            </w:r>
          </w:p>
        </w:tc>
        <w:tc>
          <w:tcPr>
            <w:tcW w:w="467" w:type="dxa"/>
            <w:tcBorders>
              <w:top w:val="single" w:color="000000" w:sz="12" w:space="0"/>
            </w:tcBorders>
            <w:vAlign w:val="center"/>
          </w:tcPr>
          <w:p w14:paraId="2470F1E2">
            <w:pPr>
              <w:widowControl/>
            </w:pPr>
          </w:p>
        </w:tc>
        <w:tc>
          <w:tcPr>
            <w:tcW w:w="885" w:type="dxa"/>
            <w:tcBorders>
              <w:top w:val="single" w:color="000000" w:sz="12" w:space="0"/>
            </w:tcBorders>
            <w:vAlign w:val="center"/>
          </w:tcPr>
          <w:p w14:paraId="615DB241">
            <w:pPr>
              <w:widowControl/>
            </w:pPr>
          </w:p>
        </w:tc>
        <w:tc>
          <w:tcPr>
            <w:tcW w:w="1695" w:type="dxa"/>
            <w:tcBorders>
              <w:top w:val="single" w:color="000000" w:sz="12" w:space="0"/>
            </w:tcBorders>
            <w:vAlign w:val="center"/>
          </w:tcPr>
          <w:p w14:paraId="322E70E4">
            <w:pPr>
              <w:widowControl/>
            </w:pPr>
          </w:p>
        </w:tc>
        <w:tc>
          <w:tcPr>
            <w:tcW w:w="1020" w:type="dxa"/>
            <w:tcBorders>
              <w:top w:val="single" w:color="000000" w:sz="12" w:space="0"/>
            </w:tcBorders>
            <w:vAlign w:val="center"/>
          </w:tcPr>
          <w:p w14:paraId="583629D1">
            <w:pPr>
              <w:widowControl/>
            </w:pPr>
          </w:p>
        </w:tc>
        <w:tc>
          <w:tcPr>
            <w:tcW w:w="1110" w:type="dxa"/>
            <w:tcBorders>
              <w:top w:val="single" w:color="000000" w:sz="12" w:space="0"/>
            </w:tcBorders>
            <w:vAlign w:val="center"/>
          </w:tcPr>
          <w:p w14:paraId="3BAD5008">
            <w:pPr>
              <w:widowControl/>
            </w:pPr>
          </w:p>
        </w:tc>
        <w:tc>
          <w:tcPr>
            <w:tcW w:w="730" w:type="dxa"/>
            <w:tcBorders>
              <w:top w:val="single" w:color="000000" w:sz="12" w:space="0"/>
            </w:tcBorders>
            <w:vAlign w:val="center"/>
          </w:tcPr>
          <w:p w14:paraId="469EE212">
            <w:pPr>
              <w:widowControl/>
            </w:pPr>
          </w:p>
        </w:tc>
        <w:tc>
          <w:tcPr>
            <w:tcW w:w="1100" w:type="dxa"/>
            <w:tcBorders>
              <w:top w:val="single" w:color="000000" w:sz="12" w:space="0"/>
            </w:tcBorders>
            <w:vAlign w:val="center"/>
          </w:tcPr>
          <w:p w14:paraId="6125CB36">
            <w:pPr>
              <w:widowControl/>
            </w:pPr>
          </w:p>
        </w:tc>
        <w:tc>
          <w:tcPr>
            <w:tcW w:w="860" w:type="dxa"/>
            <w:tcBorders>
              <w:top w:val="single" w:color="000000" w:sz="12" w:space="0"/>
            </w:tcBorders>
            <w:vAlign w:val="center"/>
          </w:tcPr>
          <w:p w14:paraId="176A6B70">
            <w:pPr>
              <w:widowControl/>
            </w:pPr>
          </w:p>
        </w:tc>
        <w:tc>
          <w:tcPr>
            <w:tcW w:w="1035" w:type="dxa"/>
            <w:tcBorders>
              <w:top w:val="single" w:color="000000" w:sz="12" w:space="0"/>
            </w:tcBorders>
            <w:vAlign w:val="center"/>
          </w:tcPr>
          <w:p w14:paraId="651DF99D">
            <w:pPr>
              <w:widowControl/>
            </w:pPr>
          </w:p>
        </w:tc>
        <w:tc>
          <w:tcPr>
            <w:tcW w:w="675" w:type="dxa"/>
            <w:tcBorders>
              <w:top w:val="single" w:color="000000" w:sz="12" w:space="0"/>
            </w:tcBorders>
            <w:vAlign w:val="center"/>
          </w:tcPr>
          <w:p w14:paraId="1D181034">
            <w:pPr>
              <w:widowControl/>
              <w:snapToGrid w:val="0"/>
            </w:pPr>
          </w:p>
          <w:p w14:paraId="53BAB324">
            <w:pPr>
              <w:widowControl/>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widowControl/>
            </w:pPr>
          </w:p>
        </w:tc>
        <w:tc>
          <w:tcPr>
            <w:tcW w:w="467" w:type="dxa"/>
            <w:tcBorders>
              <w:tl2br w:val="nil"/>
              <w:tr2bl w:val="nil"/>
            </w:tcBorders>
            <w:vAlign w:val="center"/>
          </w:tcPr>
          <w:p w14:paraId="49FC0DC6">
            <w:pPr>
              <w:widowControl/>
            </w:pPr>
          </w:p>
        </w:tc>
        <w:tc>
          <w:tcPr>
            <w:tcW w:w="885" w:type="dxa"/>
            <w:tcBorders>
              <w:tl2br w:val="nil"/>
              <w:tr2bl w:val="nil"/>
            </w:tcBorders>
            <w:vAlign w:val="center"/>
          </w:tcPr>
          <w:p w14:paraId="6CE285F6">
            <w:pPr>
              <w:widowControl/>
            </w:pPr>
          </w:p>
        </w:tc>
        <w:tc>
          <w:tcPr>
            <w:tcW w:w="1695" w:type="dxa"/>
            <w:tcBorders>
              <w:tl2br w:val="nil"/>
              <w:tr2bl w:val="nil"/>
            </w:tcBorders>
            <w:vAlign w:val="center"/>
          </w:tcPr>
          <w:p w14:paraId="72CA85A3">
            <w:pPr>
              <w:widowControl/>
            </w:pPr>
          </w:p>
        </w:tc>
        <w:tc>
          <w:tcPr>
            <w:tcW w:w="1020" w:type="dxa"/>
            <w:tcBorders>
              <w:tl2br w:val="nil"/>
              <w:tr2bl w:val="nil"/>
            </w:tcBorders>
            <w:vAlign w:val="center"/>
          </w:tcPr>
          <w:p w14:paraId="1967F84A">
            <w:pPr>
              <w:widowControl/>
            </w:pPr>
          </w:p>
        </w:tc>
        <w:tc>
          <w:tcPr>
            <w:tcW w:w="1110" w:type="dxa"/>
            <w:tcBorders>
              <w:tl2br w:val="nil"/>
              <w:tr2bl w:val="nil"/>
            </w:tcBorders>
            <w:vAlign w:val="center"/>
          </w:tcPr>
          <w:p w14:paraId="023836A8">
            <w:pPr>
              <w:widowControl/>
            </w:pPr>
          </w:p>
        </w:tc>
        <w:tc>
          <w:tcPr>
            <w:tcW w:w="730" w:type="dxa"/>
            <w:tcBorders>
              <w:tl2br w:val="nil"/>
              <w:tr2bl w:val="nil"/>
            </w:tcBorders>
            <w:vAlign w:val="center"/>
          </w:tcPr>
          <w:p w14:paraId="2E663C9F">
            <w:pPr>
              <w:widowControl/>
            </w:pPr>
          </w:p>
        </w:tc>
        <w:tc>
          <w:tcPr>
            <w:tcW w:w="1100" w:type="dxa"/>
            <w:tcBorders>
              <w:tl2br w:val="nil"/>
              <w:tr2bl w:val="nil"/>
            </w:tcBorders>
            <w:vAlign w:val="center"/>
          </w:tcPr>
          <w:p w14:paraId="544C95B1">
            <w:pPr>
              <w:widowControl/>
            </w:pPr>
          </w:p>
        </w:tc>
        <w:tc>
          <w:tcPr>
            <w:tcW w:w="860" w:type="dxa"/>
            <w:tcBorders>
              <w:tl2br w:val="nil"/>
              <w:tr2bl w:val="nil"/>
            </w:tcBorders>
            <w:vAlign w:val="center"/>
          </w:tcPr>
          <w:p w14:paraId="1E515A41">
            <w:pPr>
              <w:widowControl/>
            </w:pPr>
          </w:p>
        </w:tc>
        <w:tc>
          <w:tcPr>
            <w:tcW w:w="1035" w:type="dxa"/>
            <w:tcBorders>
              <w:tl2br w:val="nil"/>
              <w:tr2bl w:val="nil"/>
            </w:tcBorders>
            <w:vAlign w:val="center"/>
          </w:tcPr>
          <w:p w14:paraId="442765F4">
            <w:pPr>
              <w:widowControl/>
            </w:pPr>
          </w:p>
        </w:tc>
        <w:tc>
          <w:tcPr>
            <w:tcW w:w="675" w:type="dxa"/>
            <w:tcBorders>
              <w:tl2br w:val="nil"/>
              <w:tr2bl w:val="nil"/>
            </w:tcBorders>
            <w:vAlign w:val="center"/>
          </w:tcPr>
          <w:p w14:paraId="17B62A0C">
            <w:pPr>
              <w:widowControl/>
              <w:snapToGrid w:val="0"/>
            </w:pPr>
          </w:p>
          <w:p w14:paraId="481C83BC">
            <w:pPr>
              <w:widowControl/>
            </w:pPr>
          </w:p>
        </w:tc>
      </w:tr>
    </w:tbl>
    <w:p w14:paraId="76398AE1">
      <w:pPr>
        <w:keepLines/>
        <w:widowControl/>
        <w:spacing w:before="156" w:beforeLines="50"/>
        <w:ind w:firstLine="630" w:firstLineChars="300"/>
        <w:jc w:val="left"/>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overflowPunct w:val="0"/>
              <w:ind w:firstLine="4081" w:firstLineChars="1936"/>
              <w:rPr>
                <w:rFonts w:hint="eastAsia" w:asciiTheme="minorEastAsia" w:hAnsiTheme="minorEastAsia" w:cstheme="minorEastAsia"/>
                <w:b/>
                <w:bCs/>
              </w:rPr>
            </w:pPr>
            <w:r>
              <w:rPr>
                <w:rFonts w:hint="eastAsia" w:asciiTheme="minorEastAsia" w:hAnsi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类别</w:t>
            </w:r>
          </w:p>
        </w:tc>
        <w:tc>
          <w:tcPr>
            <w:tcW w:w="887" w:type="dxa"/>
            <w:tcBorders>
              <w:tl2br w:val="nil"/>
              <w:tr2bl w:val="nil"/>
            </w:tcBorders>
            <w:vAlign w:val="center"/>
          </w:tcPr>
          <w:p w14:paraId="784E1572">
            <w:pPr>
              <w:overflowPunct w:val="0"/>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1281" w:type="dxa"/>
            <w:tcBorders>
              <w:tl2br w:val="nil"/>
              <w:tr2bl w:val="nil"/>
            </w:tcBorders>
            <w:vAlign w:val="center"/>
          </w:tcPr>
          <w:p w14:paraId="2DFC4A42">
            <w:pPr>
              <w:overflowPunct w:val="0"/>
              <w:jc w:val="center"/>
              <w:rPr>
                <w:rFonts w:hint="eastAsia" w:asciiTheme="minorEastAsia" w:hAnsiTheme="minorEastAsia" w:cstheme="minorEastAsia"/>
                <w:b/>
                <w:bCs/>
              </w:rPr>
            </w:pPr>
            <w:r>
              <w:rPr>
                <w:rFonts w:hint="eastAsia" w:asciiTheme="minorEastAsia" w:hAnsiTheme="minorEastAsia" w:cstheme="minorEastAsia"/>
                <w:b/>
                <w:bCs/>
              </w:rPr>
              <w:t>奖励等级</w:t>
            </w:r>
          </w:p>
        </w:tc>
        <w:tc>
          <w:tcPr>
            <w:tcW w:w="1814" w:type="dxa"/>
            <w:tcBorders>
              <w:tl2br w:val="nil"/>
              <w:tr2bl w:val="nil"/>
            </w:tcBorders>
            <w:vAlign w:val="center"/>
          </w:tcPr>
          <w:p w14:paraId="2DD138F8">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获奖成果名称</w:t>
            </w:r>
          </w:p>
        </w:tc>
        <w:tc>
          <w:tcPr>
            <w:tcW w:w="1200" w:type="dxa"/>
            <w:tcBorders>
              <w:tl2br w:val="nil"/>
              <w:tr2bl w:val="nil"/>
            </w:tcBorders>
            <w:vAlign w:val="center"/>
          </w:tcPr>
          <w:p w14:paraId="1F7246B1">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w:t>
            </w:r>
          </w:p>
          <w:p w14:paraId="0933A703">
            <w:pPr>
              <w:overflowPunct w:val="0"/>
              <w:jc w:val="center"/>
              <w:rPr>
                <w:rFonts w:hint="eastAsia" w:asciiTheme="minorEastAsia" w:hAnsiTheme="minorEastAsia" w:cstheme="minorEastAsia"/>
                <w:b/>
                <w:bCs/>
              </w:rPr>
            </w:pPr>
            <w:r>
              <w:rPr>
                <w:rFonts w:hint="eastAsia" w:asciiTheme="minorEastAsia" w:hAnsiTheme="minorEastAsia" w:cstheme="minorEastAsia"/>
                <w:b/>
                <w:bCs/>
              </w:rPr>
              <w:t>等级</w:t>
            </w:r>
          </w:p>
        </w:tc>
        <w:tc>
          <w:tcPr>
            <w:tcW w:w="736" w:type="dxa"/>
            <w:tcBorders>
              <w:tl2br w:val="nil"/>
              <w:tr2bl w:val="nil"/>
            </w:tcBorders>
            <w:vAlign w:val="center"/>
          </w:tcPr>
          <w:p w14:paraId="171C53AC">
            <w:pPr>
              <w:overflowPunct w:val="0"/>
              <w:jc w:val="center"/>
              <w:rPr>
                <w:rFonts w:hint="eastAsia" w:asciiTheme="minorEastAsia" w:hAnsiTheme="minorEastAsia" w:cstheme="minorEastAsia"/>
                <w:b/>
                <w:bCs/>
              </w:rPr>
            </w:pPr>
            <w:r>
              <w:rPr>
                <w:rFonts w:hint="eastAsia" w:asciiTheme="minorEastAsia" w:hAnsiTheme="minorEastAsia" w:cstheme="minorEastAsia"/>
                <w:b/>
                <w:bCs/>
              </w:rPr>
              <w:t>奖励名称</w:t>
            </w:r>
          </w:p>
        </w:tc>
        <w:tc>
          <w:tcPr>
            <w:tcW w:w="1105" w:type="dxa"/>
            <w:tcBorders>
              <w:tl2br w:val="nil"/>
              <w:tr2bl w:val="nil"/>
            </w:tcBorders>
            <w:vAlign w:val="center"/>
          </w:tcPr>
          <w:p w14:paraId="7A030C59">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w:t>
            </w:r>
          </w:p>
          <w:p w14:paraId="5798FFEE">
            <w:pPr>
              <w:overflowPunct w:val="0"/>
              <w:jc w:val="center"/>
              <w:rPr>
                <w:rFonts w:hint="eastAsia" w:asciiTheme="minorEastAsia" w:hAnsiTheme="minorEastAsia" w:cstheme="minorEastAsia"/>
                <w:b/>
                <w:bCs/>
              </w:rPr>
            </w:pPr>
            <w:r>
              <w:rPr>
                <w:rFonts w:hint="eastAsia" w:asciiTheme="minorEastAsia" w:hAnsiTheme="minorEastAsia" w:cstheme="minorEastAsia"/>
                <w:b/>
                <w:bCs/>
              </w:rPr>
              <w:t>年月</w:t>
            </w:r>
          </w:p>
        </w:tc>
        <w:tc>
          <w:tcPr>
            <w:tcW w:w="1104" w:type="dxa"/>
            <w:tcBorders>
              <w:tl2br w:val="nil"/>
              <w:tr2bl w:val="nil"/>
            </w:tcBorders>
            <w:vAlign w:val="center"/>
          </w:tcPr>
          <w:p w14:paraId="0B0EDE53">
            <w:pPr>
              <w:overflowPunct w:val="0"/>
              <w:jc w:val="center"/>
              <w:rPr>
                <w:rFonts w:hint="eastAsia" w:asciiTheme="minorEastAsia" w:hAnsiTheme="minorEastAsia" w:cstheme="minorEastAsia"/>
                <w:b/>
                <w:bCs/>
              </w:rPr>
            </w:pPr>
            <w:r>
              <w:rPr>
                <w:rFonts w:hint="eastAsia" w:asciiTheme="minorEastAsia" w:hAnsiTheme="minorEastAsia" w:cstheme="minorEastAsia"/>
                <w:b/>
                <w:bCs/>
              </w:rPr>
              <w:t>第几</w:t>
            </w:r>
          </w:p>
          <w:p w14:paraId="5C30E01D">
            <w:pPr>
              <w:overflowPunct w:val="0"/>
              <w:jc w:val="center"/>
              <w:rPr>
                <w:rFonts w:hint="eastAsia" w:asciiTheme="minorEastAsia" w:hAnsiTheme="minorEastAsia" w:cstheme="minorEastAsia"/>
                <w:b/>
                <w:bCs/>
              </w:rPr>
            </w:pPr>
            <w:r>
              <w:rPr>
                <w:rFonts w:hint="eastAsia" w:asciiTheme="minorEastAsia" w:hAnsiTheme="minorEastAsia" w:cstheme="minorEastAsia"/>
                <w:b/>
                <w:bCs/>
              </w:rPr>
              <w:t>完成人</w:t>
            </w:r>
          </w:p>
        </w:tc>
        <w:tc>
          <w:tcPr>
            <w:tcW w:w="750" w:type="dxa"/>
            <w:tcBorders>
              <w:tl2br w:val="nil"/>
              <w:tr2bl w:val="nil"/>
            </w:tcBorders>
            <w:vAlign w:val="center"/>
          </w:tcPr>
          <w:p w14:paraId="79E571C2">
            <w:pPr>
              <w:overflowPunct w:val="0"/>
              <w:jc w:val="center"/>
              <w:rPr>
                <w:rFonts w:hint="eastAsia" w:asciiTheme="minorEastAsia" w:hAnsiTheme="minorEastAsia" w:cstheme="minorEastAsia"/>
                <w:b/>
                <w:bCs/>
              </w:rPr>
            </w:pPr>
            <w:r>
              <w:rPr>
                <w:rFonts w:hint="eastAsia" w:asciiTheme="minorEastAsia" w:hAnsiTheme="minorEastAsia" w:cstheme="minorEastAsia"/>
                <w:b/>
                <w:bCs/>
              </w:rPr>
              <w:t>备注</w:t>
            </w:r>
          </w:p>
        </w:tc>
        <w:tc>
          <w:tcPr>
            <w:tcW w:w="648" w:type="dxa"/>
            <w:tcBorders>
              <w:tl2br w:val="nil"/>
              <w:tr2bl w:val="nil"/>
            </w:tcBorders>
            <w:vAlign w:val="center"/>
          </w:tcPr>
          <w:p w14:paraId="14A38858">
            <w:pPr>
              <w:overflowPunct w:val="0"/>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可计分</w:t>
            </w:r>
          </w:p>
        </w:tc>
        <w:tc>
          <w:tcPr>
            <w:tcW w:w="887" w:type="dxa"/>
            <w:tcBorders>
              <w:tl2br w:val="nil"/>
              <w:tr2bl w:val="nil"/>
            </w:tcBorders>
            <w:vAlign w:val="center"/>
          </w:tcPr>
          <w:p w14:paraId="507BBE2D">
            <w:pPr>
              <w:overflowPunct w:val="0"/>
              <w:jc w:val="center"/>
              <w:rPr>
                <w:rFonts w:hint="eastAsia" w:asciiTheme="minorEastAsia" w:hAnsiTheme="minorEastAsia" w:cstheme="minorEastAsia"/>
              </w:rPr>
            </w:pPr>
          </w:p>
        </w:tc>
        <w:tc>
          <w:tcPr>
            <w:tcW w:w="1281" w:type="dxa"/>
            <w:tcBorders>
              <w:tl2br w:val="nil"/>
              <w:tr2bl w:val="nil"/>
            </w:tcBorders>
            <w:vAlign w:val="center"/>
          </w:tcPr>
          <w:p w14:paraId="04E65E52">
            <w:pPr>
              <w:overflowPunct w:val="0"/>
              <w:jc w:val="center"/>
              <w:rPr>
                <w:rFonts w:hint="eastAsia" w:asciiTheme="minorEastAsia" w:hAnsiTheme="minorEastAsia" w:cstheme="minorEastAsia"/>
              </w:rPr>
            </w:pPr>
          </w:p>
        </w:tc>
        <w:tc>
          <w:tcPr>
            <w:tcW w:w="1814" w:type="dxa"/>
            <w:tcBorders>
              <w:tl2br w:val="nil"/>
              <w:tr2bl w:val="nil"/>
            </w:tcBorders>
            <w:vAlign w:val="center"/>
          </w:tcPr>
          <w:p w14:paraId="3246A812">
            <w:pPr>
              <w:overflowPunct w:val="0"/>
              <w:jc w:val="center"/>
              <w:rPr>
                <w:rFonts w:hint="eastAsia" w:asciiTheme="minorEastAsia" w:hAnsiTheme="minorEastAsia" w:cstheme="minorEastAsia"/>
              </w:rPr>
            </w:pPr>
          </w:p>
        </w:tc>
        <w:tc>
          <w:tcPr>
            <w:tcW w:w="1200" w:type="dxa"/>
            <w:tcBorders>
              <w:tl2br w:val="nil"/>
              <w:tr2bl w:val="nil"/>
            </w:tcBorders>
            <w:vAlign w:val="center"/>
          </w:tcPr>
          <w:p w14:paraId="0915EF59">
            <w:pPr>
              <w:overflowPunct w:val="0"/>
              <w:jc w:val="center"/>
              <w:rPr>
                <w:rFonts w:hint="eastAsia" w:asciiTheme="minorEastAsia" w:hAnsiTheme="minorEastAsia" w:cstheme="minorEastAsia"/>
              </w:rPr>
            </w:pPr>
          </w:p>
        </w:tc>
        <w:tc>
          <w:tcPr>
            <w:tcW w:w="736" w:type="dxa"/>
            <w:tcBorders>
              <w:tl2br w:val="nil"/>
              <w:tr2bl w:val="nil"/>
            </w:tcBorders>
            <w:vAlign w:val="center"/>
          </w:tcPr>
          <w:p w14:paraId="74DF3208">
            <w:pPr>
              <w:overflowPunct w:val="0"/>
              <w:jc w:val="center"/>
              <w:rPr>
                <w:rFonts w:hint="eastAsia" w:asciiTheme="minorEastAsia" w:hAnsiTheme="minorEastAsia" w:cstheme="minorEastAsia"/>
              </w:rPr>
            </w:pPr>
          </w:p>
        </w:tc>
        <w:tc>
          <w:tcPr>
            <w:tcW w:w="1105" w:type="dxa"/>
            <w:tcBorders>
              <w:tl2br w:val="nil"/>
              <w:tr2bl w:val="nil"/>
            </w:tcBorders>
            <w:vAlign w:val="center"/>
          </w:tcPr>
          <w:p w14:paraId="3D85FDE0">
            <w:pPr>
              <w:overflowPunct w:val="0"/>
              <w:jc w:val="center"/>
              <w:rPr>
                <w:rFonts w:hint="eastAsia" w:asciiTheme="minorEastAsia" w:hAnsiTheme="minorEastAsia" w:cstheme="minorEastAsia"/>
              </w:rPr>
            </w:pPr>
          </w:p>
        </w:tc>
        <w:tc>
          <w:tcPr>
            <w:tcW w:w="1104" w:type="dxa"/>
            <w:tcBorders>
              <w:tl2br w:val="nil"/>
              <w:tr2bl w:val="nil"/>
            </w:tcBorders>
            <w:vAlign w:val="center"/>
          </w:tcPr>
          <w:p w14:paraId="6E024B35">
            <w:pPr>
              <w:overflowPunct w:val="0"/>
              <w:jc w:val="center"/>
              <w:rPr>
                <w:rFonts w:hint="eastAsia" w:asciiTheme="minorEastAsia" w:hAnsiTheme="minorEastAsia" w:cstheme="minorEastAsia"/>
              </w:rPr>
            </w:pPr>
          </w:p>
        </w:tc>
        <w:tc>
          <w:tcPr>
            <w:tcW w:w="750" w:type="dxa"/>
            <w:tcBorders>
              <w:tl2br w:val="nil"/>
              <w:tr2bl w:val="nil"/>
            </w:tcBorders>
            <w:vAlign w:val="center"/>
          </w:tcPr>
          <w:p w14:paraId="48F4844C">
            <w:pPr>
              <w:overflowPunct w:val="0"/>
              <w:jc w:val="center"/>
              <w:rPr>
                <w:rFonts w:hint="eastAsia" w:asciiTheme="minorEastAsia" w:hAnsiTheme="minorEastAsia" w:cstheme="minorEastAsia"/>
              </w:rPr>
            </w:pPr>
          </w:p>
        </w:tc>
        <w:tc>
          <w:tcPr>
            <w:tcW w:w="648" w:type="dxa"/>
            <w:tcBorders>
              <w:tl2br w:val="nil"/>
              <w:tr2bl w:val="nil"/>
            </w:tcBorders>
            <w:vAlign w:val="center"/>
          </w:tcPr>
          <w:p w14:paraId="749C5C47">
            <w:pPr>
              <w:overflowPunct w:val="0"/>
              <w:jc w:val="center"/>
              <w:rPr>
                <w:rFonts w:hint="eastAsia" w:asciiTheme="minorEastAsia" w:hAnsi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overflowPunct w:val="0"/>
              <w:jc w:val="center"/>
              <w:rPr>
                <w:rFonts w:hint="eastAsia" w:asciiTheme="minorEastAsia" w:hAnsiTheme="minorEastAsia" w:cstheme="minorEastAsia"/>
              </w:rPr>
            </w:pPr>
          </w:p>
        </w:tc>
        <w:tc>
          <w:tcPr>
            <w:tcW w:w="887" w:type="dxa"/>
            <w:tcBorders>
              <w:bottom w:val="single" w:color="000000" w:sz="12" w:space="0"/>
              <w:tl2br w:val="nil"/>
              <w:tr2bl w:val="nil"/>
            </w:tcBorders>
            <w:vAlign w:val="center"/>
          </w:tcPr>
          <w:p w14:paraId="3801D0A6">
            <w:pPr>
              <w:overflowPunct w:val="0"/>
              <w:jc w:val="center"/>
              <w:rPr>
                <w:rFonts w:hint="eastAsia" w:asciiTheme="minorEastAsia" w:hAnsiTheme="minorEastAsia" w:cstheme="minorEastAsia"/>
              </w:rPr>
            </w:pPr>
          </w:p>
        </w:tc>
        <w:tc>
          <w:tcPr>
            <w:tcW w:w="1281" w:type="dxa"/>
            <w:tcBorders>
              <w:bottom w:val="single" w:color="000000" w:sz="12" w:space="0"/>
              <w:tl2br w:val="nil"/>
              <w:tr2bl w:val="nil"/>
            </w:tcBorders>
            <w:vAlign w:val="center"/>
          </w:tcPr>
          <w:p w14:paraId="2C76D781">
            <w:pPr>
              <w:overflowPunct w:val="0"/>
              <w:jc w:val="center"/>
              <w:rPr>
                <w:rFonts w:hint="eastAsia" w:asciiTheme="minorEastAsia" w:hAnsiTheme="minorEastAsia" w:cstheme="minorEastAsia"/>
              </w:rPr>
            </w:pPr>
          </w:p>
        </w:tc>
        <w:tc>
          <w:tcPr>
            <w:tcW w:w="1814" w:type="dxa"/>
            <w:tcBorders>
              <w:bottom w:val="single" w:color="000000" w:sz="12" w:space="0"/>
              <w:tl2br w:val="nil"/>
              <w:tr2bl w:val="nil"/>
            </w:tcBorders>
            <w:vAlign w:val="center"/>
          </w:tcPr>
          <w:p w14:paraId="1DCCC4F5">
            <w:pPr>
              <w:overflowPunct w:val="0"/>
              <w:jc w:val="center"/>
              <w:rPr>
                <w:rFonts w:hint="eastAsia" w:asciiTheme="minorEastAsia" w:hAnsiTheme="minorEastAsia" w:cstheme="minorEastAsia"/>
              </w:rPr>
            </w:pPr>
          </w:p>
        </w:tc>
        <w:tc>
          <w:tcPr>
            <w:tcW w:w="1200" w:type="dxa"/>
            <w:tcBorders>
              <w:bottom w:val="single" w:color="000000" w:sz="12" w:space="0"/>
              <w:tl2br w:val="nil"/>
              <w:tr2bl w:val="nil"/>
            </w:tcBorders>
            <w:vAlign w:val="center"/>
          </w:tcPr>
          <w:p w14:paraId="3F443AF1">
            <w:pPr>
              <w:overflowPunct w:val="0"/>
              <w:jc w:val="center"/>
              <w:rPr>
                <w:rFonts w:hint="eastAsia" w:asciiTheme="minorEastAsia" w:hAnsiTheme="minorEastAsia" w:cstheme="minorEastAsia"/>
              </w:rPr>
            </w:pPr>
          </w:p>
        </w:tc>
        <w:tc>
          <w:tcPr>
            <w:tcW w:w="736" w:type="dxa"/>
            <w:tcBorders>
              <w:bottom w:val="single" w:color="000000" w:sz="12" w:space="0"/>
              <w:tl2br w:val="nil"/>
              <w:tr2bl w:val="nil"/>
            </w:tcBorders>
            <w:vAlign w:val="center"/>
          </w:tcPr>
          <w:p w14:paraId="3E814B6A">
            <w:pPr>
              <w:overflowPunct w:val="0"/>
              <w:jc w:val="center"/>
              <w:rPr>
                <w:rFonts w:hint="eastAsia" w:asciiTheme="minorEastAsia" w:hAnsiTheme="minorEastAsia" w:cstheme="minorEastAsia"/>
              </w:rPr>
            </w:pPr>
          </w:p>
        </w:tc>
        <w:tc>
          <w:tcPr>
            <w:tcW w:w="1105" w:type="dxa"/>
            <w:tcBorders>
              <w:bottom w:val="single" w:color="000000" w:sz="12" w:space="0"/>
              <w:tl2br w:val="nil"/>
              <w:tr2bl w:val="nil"/>
            </w:tcBorders>
            <w:vAlign w:val="center"/>
          </w:tcPr>
          <w:p w14:paraId="77FC14E4">
            <w:pPr>
              <w:overflowPunct w:val="0"/>
              <w:jc w:val="center"/>
              <w:rPr>
                <w:rFonts w:hint="eastAsia" w:asciiTheme="minorEastAsia" w:hAnsiTheme="minorEastAsia" w:cstheme="minorEastAsia"/>
              </w:rPr>
            </w:pPr>
          </w:p>
        </w:tc>
        <w:tc>
          <w:tcPr>
            <w:tcW w:w="1104" w:type="dxa"/>
            <w:tcBorders>
              <w:bottom w:val="single" w:color="000000" w:sz="12" w:space="0"/>
              <w:tl2br w:val="nil"/>
              <w:tr2bl w:val="nil"/>
            </w:tcBorders>
            <w:vAlign w:val="center"/>
          </w:tcPr>
          <w:p w14:paraId="46E3BDE9">
            <w:pPr>
              <w:overflowPunct w:val="0"/>
              <w:jc w:val="center"/>
              <w:rPr>
                <w:rFonts w:hint="eastAsia" w:asciiTheme="minorEastAsia" w:hAnsiTheme="minorEastAsia" w:cstheme="minorEastAsia"/>
              </w:rPr>
            </w:pPr>
          </w:p>
        </w:tc>
        <w:tc>
          <w:tcPr>
            <w:tcW w:w="750" w:type="dxa"/>
            <w:tcBorders>
              <w:bottom w:val="single" w:color="000000" w:sz="12" w:space="0"/>
              <w:tl2br w:val="nil"/>
              <w:tr2bl w:val="nil"/>
            </w:tcBorders>
            <w:vAlign w:val="center"/>
          </w:tcPr>
          <w:p w14:paraId="344E71EC">
            <w:pPr>
              <w:overflowPunct w:val="0"/>
              <w:jc w:val="center"/>
              <w:rPr>
                <w:rFonts w:hint="eastAsia" w:asciiTheme="minorEastAsia" w:hAnsiTheme="minorEastAsia" w:cstheme="minorEastAsia"/>
              </w:rPr>
            </w:pPr>
          </w:p>
        </w:tc>
        <w:tc>
          <w:tcPr>
            <w:tcW w:w="648" w:type="dxa"/>
            <w:tcBorders>
              <w:bottom w:val="single" w:color="000000" w:sz="12" w:space="0"/>
              <w:tl2br w:val="nil"/>
              <w:tr2bl w:val="nil"/>
            </w:tcBorders>
            <w:vAlign w:val="center"/>
          </w:tcPr>
          <w:p w14:paraId="260543DD">
            <w:pPr>
              <w:overflowPunct w:val="0"/>
              <w:jc w:val="center"/>
              <w:rPr>
                <w:rFonts w:hint="eastAsia" w:asciiTheme="minorEastAsia" w:hAnsi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不可计分</w:t>
            </w:r>
          </w:p>
        </w:tc>
        <w:tc>
          <w:tcPr>
            <w:tcW w:w="887" w:type="dxa"/>
            <w:tcBorders>
              <w:top w:val="single" w:color="000000" w:sz="12" w:space="0"/>
            </w:tcBorders>
          </w:tcPr>
          <w:p w14:paraId="5886BD65">
            <w:pPr>
              <w:overflowPunct w:val="0"/>
              <w:jc w:val="center"/>
              <w:rPr>
                <w:rFonts w:hint="eastAsia" w:asciiTheme="minorEastAsia" w:hAnsiTheme="minorEastAsia" w:cstheme="minorEastAsia"/>
              </w:rPr>
            </w:pPr>
          </w:p>
        </w:tc>
        <w:tc>
          <w:tcPr>
            <w:tcW w:w="1281" w:type="dxa"/>
            <w:tcBorders>
              <w:top w:val="single" w:color="000000" w:sz="12" w:space="0"/>
            </w:tcBorders>
          </w:tcPr>
          <w:p w14:paraId="7645FAD7">
            <w:pPr>
              <w:overflowPunct w:val="0"/>
              <w:jc w:val="center"/>
              <w:rPr>
                <w:rFonts w:hint="eastAsia" w:asciiTheme="minorEastAsia" w:hAnsiTheme="minorEastAsia" w:cstheme="minorEastAsia"/>
              </w:rPr>
            </w:pPr>
          </w:p>
        </w:tc>
        <w:tc>
          <w:tcPr>
            <w:tcW w:w="1814" w:type="dxa"/>
            <w:tcBorders>
              <w:top w:val="single" w:color="000000" w:sz="12" w:space="0"/>
            </w:tcBorders>
          </w:tcPr>
          <w:p w14:paraId="0DA8D120">
            <w:pPr>
              <w:overflowPunct w:val="0"/>
              <w:jc w:val="center"/>
              <w:rPr>
                <w:rFonts w:hint="eastAsia" w:asciiTheme="minorEastAsia" w:hAnsiTheme="minorEastAsia" w:cstheme="minorEastAsia"/>
              </w:rPr>
            </w:pPr>
          </w:p>
        </w:tc>
        <w:tc>
          <w:tcPr>
            <w:tcW w:w="1200" w:type="dxa"/>
            <w:tcBorders>
              <w:top w:val="single" w:color="000000" w:sz="12" w:space="0"/>
            </w:tcBorders>
          </w:tcPr>
          <w:p w14:paraId="263506D7">
            <w:pPr>
              <w:overflowPunct w:val="0"/>
              <w:jc w:val="center"/>
              <w:rPr>
                <w:rFonts w:hint="eastAsia" w:asciiTheme="minorEastAsia" w:hAnsiTheme="minorEastAsia" w:cstheme="minorEastAsia"/>
              </w:rPr>
            </w:pPr>
          </w:p>
        </w:tc>
        <w:tc>
          <w:tcPr>
            <w:tcW w:w="736" w:type="dxa"/>
            <w:tcBorders>
              <w:top w:val="single" w:color="000000" w:sz="12" w:space="0"/>
            </w:tcBorders>
          </w:tcPr>
          <w:p w14:paraId="3000A19A">
            <w:pPr>
              <w:overflowPunct w:val="0"/>
              <w:jc w:val="center"/>
              <w:rPr>
                <w:rFonts w:hint="eastAsia" w:asciiTheme="minorEastAsia" w:hAnsiTheme="minorEastAsia" w:cstheme="minorEastAsia"/>
              </w:rPr>
            </w:pPr>
          </w:p>
        </w:tc>
        <w:tc>
          <w:tcPr>
            <w:tcW w:w="1105" w:type="dxa"/>
            <w:tcBorders>
              <w:top w:val="single" w:color="000000" w:sz="12" w:space="0"/>
            </w:tcBorders>
          </w:tcPr>
          <w:p w14:paraId="0F195ED1">
            <w:pPr>
              <w:overflowPunct w:val="0"/>
              <w:jc w:val="center"/>
              <w:rPr>
                <w:rFonts w:hint="eastAsia" w:asciiTheme="minorEastAsia" w:hAnsiTheme="minorEastAsia" w:cstheme="minorEastAsia"/>
              </w:rPr>
            </w:pPr>
          </w:p>
        </w:tc>
        <w:tc>
          <w:tcPr>
            <w:tcW w:w="1104" w:type="dxa"/>
            <w:tcBorders>
              <w:top w:val="single" w:color="000000" w:sz="12" w:space="0"/>
            </w:tcBorders>
          </w:tcPr>
          <w:p w14:paraId="17C7C036">
            <w:pPr>
              <w:overflowPunct w:val="0"/>
              <w:jc w:val="center"/>
              <w:rPr>
                <w:rFonts w:hint="eastAsia" w:asciiTheme="minorEastAsia" w:hAnsiTheme="minorEastAsia" w:cstheme="minorEastAsia"/>
              </w:rPr>
            </w:pPr>
          </w:p>
        </w:tc>
        <w:tc>
          <w:tcPr>
            <w:tcW w:w="750" w:type="dxa"/>
            <w:tcBorders>
              <w:top w:val="single" w:color="000000" w:sz="12" w:space="0"/>
            </w:tcBorders>
          </w:tcPr>
          <w:p w14:paraId="20F5F239">
            <w:pPr>
              <w:overflowPunct w:val="0"/>
              <w:jc w:val="center"/>
              <w:rPr>
                <w:rFonts w:hint="eastAsia" w:asciiTheme="minorEastAsia" w:hAnsiTheme="minorEastAsia" w:cstheme="minorEastAsia"/>
              </w:rPr>
            </w:pPr>
          </w:p>
        </w:tc>
        <w:tc>
          <w:tcPr>
            <w:tcW w:w="648" w:type="dxa"/>
            <w:tcBorders>
              <w:top w:val="single" w:color="000000" w:sz="12" w:space="0"/>
            </w:tcBorders>
          </w:tcPr>
          <w:p w14:paraId="7E1E5B8B">
            <w:pPr>
              <w:overflowPunct w:val="0"/>
              <w:snapToGrid w:val="0"/>
              <w:jc w:val="center"/>
              <w:rPr>
                <w:rFonts w:hint="eastAsia" w:asciiTheme="minorEastAsia" w:hAnsiTheme="minorEastAsia" w:cstheme="minorEastAsia"/>
              </w:rPr>
            </w:pPr>
          </w:p>
          <w:p w14:paraId="67542749">
            <w:pPr>
              <w:overflowPunct w:val="0"/>
              <w:jc w:val="center"/>
              <w:rPr>
                <w:rFonts w:hint="eastAsia" w:asciiTheme="minorEastAsia" w:hAnsiTheme="minorEastAsia" w:cs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widowControl/>
              <w:overflowPunct w:val="0"/>
              <w:rPr>
                <w:rFonts w:hint="eastAsia" w:asciiTheme="minorEastAsia" w:hAnsiTheme="minorEastAsia" w:cstheme="minorEastAsia"/>
                <w:b/>
                <w:bCs/>
              </w:rPr>
            </w:pPr>
          </w:p>
        </w:tc>
        <w:tc>
          <w:tcPr>
            <w:tcW w:w="887" w:type="dxa"/>
            <w:tcBorders>
              <w:tl2br w:val="nil"/>
              <w:tr2bl w:val="nil"/>
            </w:tcBorders>
          </w:tcPr>
          <w:p w14:paraId="72346667">
            <w:pPr>
              <w:overflowPunct w:val="0"/>
              <w:jc w:val="center"/>
              <w:rPr>
                <w:rFonts w:hint="eastAsia" w:asciiTheme="minorEastAsia" w:hAnsiTheme="minorEastAsia" w:cstheme="minorEastAsia"/>
              </w:rPr>
            </w:pPr>
          </w:p>
        </w:tc>
        <w:tc>
          <w:tcPr>
            <w:tcW w:w="1281" w:type="dxa"/>
            <w:tcBorders>
              <w:tl2br w:val="nil"/>
              <w:tr2bl w:val="nil"/>
            </w:tcBorders>
          </w:tcPr>
          <w:p w14:paraId="2C065E79">
            <w:pPr>
              <w:overflowPunct w:val="0"/>
              <w:jc w:val="center"/>
              <w:rPr>
                <w:rFonts w:hint="eastAsia" w:asciiTheme="minorEastAsia" w:hAnsiTheme="minorEastAsia" w:cstheme="minorEastAsia"/>
              </w:rPr>
            </w:pPr>
          </w:p>
        </w:tc>
        <w:tc>
          <w:tcPr>
            <w:tcW w:w="1814" w:type="dxa"/>
            <w:tcBorders>
              <w:tl2br w:val="nil"/>
              <w:tr2bl w:val="nil"/>
            </w:tcBorders>
          </w:tcPr>
          <w:p w14:paraId="7580AAD8">
            <w:pPr>
              <w:overflowPunct w:val="0"/>
              <w:jc w:val="center"/>
              <w:rPr>
                <w:rFonts w:hint="eastAsia" w:asciiTheme="minorEastAsia" w:hAnsiTheme="minorEastAsia" w:cstheme="minorEastAsia"/>
              </w:rPr>
            </w:pPr>
          </w:p>
        </w:tc>
        <w:tc>
          <w:tcPr>
            <w:tcW w:w="1200" w:type="dxa"/>
            <w:tcBorders>
              <w:tl2br w:val="nil"/>
              <w:tr2bl w:val="nil"/>
            </w:tcBorders>
          </w:tcPr>
          <w:p w14:paraId="04DE87F0">
            <w:pPr>
              <w:overflowPunct w:val="0"/>
              <w:jc w:val="center"/>
              <w:rPr>
                <w:rFonts w:hint="eastAsia" w:asciiTheme="minorEastAsia" w:hAnsiTheme="minorEastAsia" w:cstheme="minorEastAsia"/>
              </w:rPr>
            </w:pPr>
          </w:p>
        </w:tc>
        <w:tc>
          <w:tcPr>
            <w:tcW w:w="736" w:type="dxa"/>
            <w:tcBorders>
              <w:tl2br w:val="nil"/>
              <w:tr2bl w:val="nil"/>
            </w:tcBorders>
          </w:tcPr>
          <w:p w14:paraId="4B1D38F2">
            <w:pPr>
              <w:overflowPunct w:val="0"/>
              <w:jc w:val="center"/>
              <w:rPr>
                <w:rFonts w:hint="eastAsia" w:asciiTheme="minorEastAsia" w:hAnsiTheme="minorEastAsia" w:cstheme="minorEastAsia"/>
              </w:rPr>
            </w:pPr>
          </w:p>
        </w:tc>
        <w:tc>
          <w:tcPr>
            <w:tcW w:w="1105" w:type="dxa"/>
            <w:tcBorders>
              <w:tl2br w:val="nil"/>
              <w:tr2bl w:val="nil"/>
            </w:tcBorders>
          </w:tcPr>
          <w:p w14:paraId="4A26F0BF">
            <w:pPr>
              <w:overflowPunct w:val="0"/>
              <w:jc w:val="center"/>
              <w:rPr>
                <w:rFonts w:hint="eastAsia" w:asciiTheme="minorEastAsia" w:hAnsiTheme="minorEastAsia" w:cstheme="minorEastAsia"/>
              </w:rPr>
            </w:pPr>
          </w:p>
        </w:tc>
        <w:tc>
          <w:tcPr>
            <w:tcW w:w="1104" w:type="dxa"/>
            <w:tcBorders>
              <w:tl2br w:val="nil"/>
              <w:tr2bl w:val="nil"/>
            </w:tcBorders>
          </w:tcPr>
          <w:p w14:paraId="61B4D7C1">
            <w:pPr>
              <w:overflowPunct w:val="0"/>
              <w:jc w:val="center"/>
              <w:rPr>
                <w:rFonts w:hint="eastAsia" w:asciiTheme="minorEastAsia" w:hAnsiTheme="minorEastAsia" w:cstheme="minorEastAsia"/>
              </w:rPr>
            </w:pPr>
          </w:p>
        </w:tc>
        <w:tc>
          <w:tcPr>
            <w:tcW w:w="750" w:type="dxa"/>
            <w:tcBorders>
              <w:tl2br w:val="nil"/>
              <w:tr2bl w:val="nil"/>
            </w:tcBorders>
          </w:tcPr>
          <w:p w14:paraId="5E3F4C2A">
            <w:pPr>
              <w:overflowPunct w:val="0"/>
              <w:jc w:val="center"/>
              <w:rPr>
                <w:rFonts w:hint="eastAsia" w:asciiTheme="minorEastAsia" w:hAnsiTheme="minorEastAsia" w:cstheme="minorEastAsia"/>
              </w:rPr>
            </w:pPr>
          </w:p>
        </w:tc>
        <w:tc>
          <w:tcPr>
            <w:tcW w:w="648" w:type="dxa"/>
            <w:tcBorders>
              <w:tl2br w:val="nil"/>
              <w:tr2bl w:val="nil"/>
            </w:tcBorders>
          </w:tcPr>
          <w:p w14:paraId="656A7F64">
            <w:pPr>
              <w:overflowPunct w:val="0"/>
              <w:snapToGrid w:val="0"/>
              <w:jc w:val="center"/>
              <w:rPr>
                <w:rFonts w:hint="eastAsia" w:asciiTheme="minorEastAsia" w:hAnsiTheme="minorEastAsia" w:cstheme="minorEastAsia"/>
              </w:rPr>
            </w:pPr>
          </w:p>
          <w:p w14:paraId="09565CDC">
            <w:pPr>
              <w:overflowPunct w:val="0"/>
              <w:jc w:val="center"/>
              <w:rPr>
                <w:rFonts w:hint="eastAsia" w:asciiTheme="minorEastAsia" w:hAnsiTheme="minorEastAsia" w:cstheme="minorEastAsia"/>
              </w:rPr>
            </w:pPr>
          </w:p>
        </w:tc>
      </w:tr>
    </w:tbl>
    <w:p w14:paraId="5E6DC84A">
      <w:pPr>
        <w:overflowPunct w:val="0"/>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widowControl/>
              <w:jc w:val="center"/>
              <w:rPr>
                <w:rFonts w:hint="eastAsia" w:asciiTheme="minorEastAsia" w:hAnsiTheme="minorEastAsia" w:cstheme="minorEastAsia"/>
                <w:b/>
                <w:bCs/>
              </w:rPr>
            </w:pPr>
            <w:r>
              <w:rPr>
                <w:rFonts w:hint="eastAsia" w:asciiTheme="minorEastAsia" w:hAnsi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880" w:type="dxa"/>
            <w:tcBorders>
              <w:tl2br w:val="nil"/>
              <w:tr2bl w:val="nil"/>
            </w:tcBorders>
            <w:vAlign w:val="center"/>
          </w:tcPr>
          <w:p w14:paraId="395BAFAE">
            <w:pPr>
              <w:jc w:val="center"/>
              <w:rPr>
                <w:rFonts w:hint="eastAsia" w:asciiTheme="minorEastAsia" w:hAnsiTheme="minorEastAsia" w:cstheme="minorEastAsia"/>
                <w:b/>
                <w:bCs/>
                <w:kern w:val="0"/>
                <w:szCs w:val="21"/>
              </w:rPr>
            </w:pPr>
            <w:r>
              <w:rPr>
                <w:rFonts w:hint="eastAsia" w:asciiTheme="minorEastAsia" w:hAnsiTheme="minorEastAsia" w:cstheme="minorEastAsia"/>
                <w:b/>
                <w:bCs/>
              </w:rPr>
              <w:t>序号</w:t>
            </w:r>
          </w:p>
        </w:tc>
        <w:tc>
          <w:tcPr>
            <w:tcW w:w="1370" w:type="dxa"/>
            <w:tcBorders>
              <w:tl2br w:val="nil"/>
              <w:tr2bl w:val="nil"/>
            </w:tcBorders>
            <w:vAlign w:val="center"/>
          </w:tcPr>
          <w:p w14:paraId="28437E1A">
            <w:pPr>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成果等级</w:t>
            </w:r>
          </w:p>
        </w:tc>
        <w:tc>
          <w:tcPr>
            <w:tcW w:w="2242" w:type="dxa"/>
            <w:tcBorders>
              <w:tl2br w:val="nil"/>
              <w:tr2bl w:val="nil"/>
            </w:tcBorders>
            <w:vAlign w:val="center"/>
          </w:tcPr>
          <w:p w14:paraId="4448C5BE">
            <w:pPr>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成果名称</w:t>
            </w:r>
          </w:p>
        </w:tc>
        <w:tc>
          <w:tcPr>
            <w:tcW w:w="1964" w:type="dxa"/>
            <w:tcBorders>
              <w:tl2br w:val="nil"/>
              <w:tr2bl w:val="nil"/>
            </w:tcBorders>
            <w:vAlign w:val="center"/>
          </w:tcPr>
          <w:p w14:paraId="1EE8D189">
            <w:pPr>
              <w:widowControl/>
              <w:jc w:val="center"/>
              <w:rPr>
                <w:rFonts w:hint="eastAsia" w:asciiTheme="minorEastAsia" w:hAnsiTheme="minorEastAsia" w:cstheme="minorEastAsia"/>
                <w:b/>
                <w:bCs/>
              </w:rPr>
            </w:pPr>
            <w:r>
              <w:rPr>
                <w:rFonts w:hint="eastAsia" w:asciiTheme="minorEastAsia" w:hAnsiTheme="minorEastAsia" w:cstheme="minorEastAsia"/>
                <w:b/>
                <w:bCs/>
              </w:rPr>
              <w:t>采纳部门</w:t>
            </w:r>
          </w:p>
          <w:p w14:paraId="08BC4306">
            <w:pPr>
              <w:widowControl/>
              <w:jc w:val="center"/>
              <w:rPr>
                <w:rFonts w:hint="eastAsia" w:asciiTheme="minorEastAsia" w:hAnsiTheme="minorEastAsia" w:cstheme="minorEastAsia"/>
                <w:b/>
                <w:bCs/>
              </w:rPr>
            </w:pPr>
            <w:r>
              <w:rPr>
                <w:rFonts w:hint="eastAsia" w:asciiTheme="minorEastAsia" w:hAnsiTheme="minorEastAsia" w:cstheme="minorEastAsia"/>
                <w:b/>
                <w:bCs/>
              </w:rPr>
              <w:t>（或领导批示）</w:t>
            </w:r>
          </w:p>
        </w:tc>
        <w:tc>
          <w:tcPr>
            <w:tcW w:w="1595" w:type="dxa"/>
            <w:tcBorders>
              <w:tl2br w:val="nil"/>
              <w:tr2bl w:val="nil"/>
            </w:tcBorders>
            <w:vAlign w:val="center"/>
          </w:tcPr>
          <w:p w14:paraId="18547580">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采纳</w:t>
            </w:r>
            <w:r>
              <w:rPr>
                <w:rFonts w:hint="eastAsia" w:asciiTheme="minorEastAsia" w:hAnsiTheme="minorEastAsia" w:cstheme="minorEastAsia"/>
                <w:b/>
                <w:bCs/>
              </w:rPr>
              <w:t>年月</w:t>
            </w:r>
          </w:p>
        </w:tc>
        <w:tc>
          <w:tcPr>
            <w:tcW w:w="737" w:type="dxa"/>
            <w:tcBorders>
              <w:tl2br w:val="nil"/>
              <w:tr2bl w:val="nil"/>
            </w:tcBorders>
            <w:vAlign w:val="center"/>
          </w:tcPr>
          <w:p w14:paraId="289017CE">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备注</w:t>
            </w:r>
          </w:p>
        </w:tc>
        <w:tc>
          <w:tcPr>
            <w:tcW w:w="681" w:type="dxa"/>
            <w:tcBorders>
              <w:tl2br w:val="nil"/>
              <w:tr2bl w:val="nil"/>
            </w:tcBorders>
            <w:vAlign w:val="center"/>
          </w:tcPr>
          <w:p w14:paraId="6C12C2BB">
            <w:pPr>
              <w:widowControl/>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880" w:type="dxa"/>
            <w:tcBorders>
              <w:bottom w:val="single" w:color="000000" w:sz="12" w:space="0"/>
              <w:tl2br w:val="nil"/>
              <w:tr2bl w:val="nil"/>
            </w:tcBorders>
          </w:tcPr>
          <w:p w14:paraId="34C10068">
            <w:pPr>
              <w:jc w:val="center"/>
              <w:rPr>
                <w:rFonts w:hint="eastAsia" w:asciiTheme="minorEastAsia" w:hAnsiTheme="minorEastAsia" w:cstheme="minorEastAsia"/>
              </w:rPr>
            </w:pPr>
          </w:p>
        </w:tc>
        <w:tc>
          <w:tcPr>
            <w:tcW w:w="1370" w:type="dxa"/>
            <w:tcBorders>
              <w:bottom w:val="single" w:color="000000" w:sz="12" w:space="0"/>
              <w:tl2br w:val="nil"/>
              <w:tr2bl w:val="nil"/>
            </w:tcBorders>
          </w:tcPr>
          <w:p w14:paraId="6A2E6031">
            <w:pPr>
              <w:widowControl/>
              <w:jc w:val="center"/>
              <w:rPr>
                <w:rFonts w:hint="eastAsia" w:asciiTheme="minorEastAsia" w:hAnsiTheme="minorEastAsia" w:cstheme="minorEastAsia"/>
              </w:rPr>
            </w:pPr>
          </w:p>
        </w:tc>
        <w:tc>
          <w:tcPr>
            <w:tcW w:w="2242" w:type="dxa"/>
            <w:tcBorders>
              <w:bottom w:val="single" w:color="000000" w:sz="12" w:space="0"/>
              <w:tl2br w:val="nil"/>
              <w:tr2bl w:val="nil"/>
            </w:tcBorders>
          </w:tcPr>
          <w:p w14:paraId="624648C8">
            <w:pPr>
              <w:widowControl/>
              <w:jc w:val="center"/>
              <w:rPr>
                <w:rFonts w:hint="eastAsia" w:asciiTheme="minorEastAsia" w:hAnsiTheme="minorEastAsia" w:cstheme="minorEastAsia"/>
              </w:rPr>
            </w:pPr>
          </w:p>
        </w:tc>
        <w:tc>
          <w:tcPr>
            <w:tcW w:w="1964" w:type="dxa"/>
            <w:tcBorders>
              <w:bottom w:val="single" w:color="000000" w:sz="12" w:space="0"/>
              <w:tl2br w:val="nil"/>
              <w:tr2bl w:val="nil"/>
            </w:tcBorders>
          </w:tcPr>
          <w:p w14:paraId="22731FB2">
            <w:pPr>
              <w:widowControl/>
              <w:jc w:val="center"/>
              <w:rPr>
                <w:rFonts w:hint="eastAsia" w:asciiTheme="minorEastAsia" w:hAnsiTheme="minorEastAsia" w:cstheme="minorEastAsia"/>
              </w:rPr>
            </w:pPr>
          </w:p>
        </w:tc>
        <w:tc>
          <w:tcPr>
            <w:tcW w:w="1595" w:type="dxa"/>
            <w:tcBorders>
              <w:bottom w:val="single" w:color="000000" w:sz="12" w:space="0"/>
              <w:tl2br w:val="nil"/>
              <w:tr2bl w:val="nil"/>
            </w:tcBorders>
          </w:tcPr>
          <w:p w14:paraId="5CEF4EAD">
            <w:pPr>
              <w:widowControl/>
              <w:jc w:val="center"/>
              <w:rPr>
                <w:rFonts w:hint="eastAsia" w:asciiTheme="minorEastAsia" w:hAnsiTheme="minorEastAsia" w:cstheme="minorEastAsia"/>
              </w:rPr>
            </w:pPr>
          </w:p>
        </w:tc>
        <w:tc>
          <w:tcPr>
            <w:tcW w:w="737" w:type="dxa"/>
            <w:tcBorders>
              <w:bottom w:val="single" w:color="000000" w:sz="12" w:space="0"/>
              <w:tl2br w:val="nil"/>
              <w:tr2bl w:val="nil"/>
            </w:tcBorders>
          </w:tcPr>
          <w:p w14:paraId="6AFF71F9">
            <w:pPr>
              <w:widowControl/>
              <w:jc w:val="center"/>
              <w:rPr>
                <w:rFonts w:hint="eastAsia" w:asciiTheme="minorEastAsia" w:hAnsiTheme="minorEastAsia" w:cstheme="minorEastAsia"/>
              </w:rPr>
            </w:pPr>
          </w:p>
        </w:tc>
        <w:tc>
          <w:tcPr>
            <w:tcW w:w="681" w:type="dxa"/>
            <w:tcBorders>
              <w:bottom w:val="single" w:color="000000" w:sz="12" w:space="0"/>
              <w:tl2br w:val="nil"/>
              <w:tr2bl w:val="nil"/>
            </w:tcBorders>
          </w:tcPr>
          <w:p w14:paraId="1940CC54">
            <w:pPr>
              <w:widowControl/>
              <w:jc w:val="center"/>
              <w:rPr>
                <w:rFonts w:hint="eastAsia" w:asciiTheme="minorEastAsia" w:hAnsi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jc w:val="center"/>
              <w:rPr>
                <w:rFonts w:hint="eastAsia" w:asciiTheme="minorEastAsia" w:hAnsiTheme="minorEastAsia" w:cstheme="minorEastAsia"/>
                <w:b/>
                <w:bCs/>
              </w:rPr>
            </w:pPr>
            <w:r>
              <w:rPr>
                <w:rFonts w:hint="eastAsia" w:asciiTheme="minorEastAsia" w:hAnsiTheme="minorEastAsia" w:cstheme="minorEastAsia"/>
                <w:b/>
                <w:bCs/>
              </w:rPr>
              <w:t>不可计分</w:t>
            </w:r>
          </w:p>
        </w:tc>
        <w:tc>
          <w:tcPr>
            <w:tcW w:w="880" w:type="dxa"/>
            <w:tcBorders>
              <w:top w:val="single" w:color="000000" w:sz="12" w:space="0"/>
            </w:tcBorders>
          </w:tcPr>
          <w:p w14:paraId="0146309A">
            <w:pPr>
              <w:jc w:val="center"/>
              <w:rPr>
                <w:rFonts w:hint="eastAsia" w:asciiTheme="minorEastAsia" w:hAnsiTheme="minorEastAsia" w:cstheme="minorEastAsia"/>
              </w:rPr>
            </w:pPr>
          </w:p>
        </w:tc>
        <w:tc>
          <w:tcPr>
            <w:tcW w:w="1370" w:type="dxa"/>
            <w:tcBorders>
              <w:top w:val="single" w:color="000000" w:sz="12" w:space="0"/>
            </w:tcBorders>
          </w:tcPr>
          <w:p w14:paraId="2C068542">
            <w:pPr>
              <w:widowControl/>
              <w:jc w:val="center"/>
              <w:rPr>
                <w:rFonts w:hint="eastAsia" w:asciiTheme="minorEastAsia" w:hAnsiTheme="minorEastAsia" w:cstheme="minorEastAsia"/>
              </w:rPr>
            </w:pPr>
          </w:p>
        </w:tc>
        <w:tc>
          <w:tcPr>
            <w:tcW w:w="2242" w:type="dxa"/>
            <w:tcBorders>
              <w:top w:val="single" w:color="000000" w:sz="12" w:space="0"/>
            </w:tcBorders>
          </w:tcPr>
          <w:p w14:paraId="192A0B36">
            <w:pPr>
              <w:widowControl/>
              <w:jc w:val="center"/>
              <w:rPr>
                <w:rFonts w:hint="eastAsia" w:asciiTheme="minorEastAsia" w:hAnsiTheme="minorEastAsia" w:cstheme="minorEastAsia"/>
              </w:rPr>
            </w:pPr>
          </w:p>
        </w:tc>
        <w:tc>
          <w:tcPr>
            <w:tcW w:w="1964" w:type="dxa"/>
            <w:tcBorders>
              <w:top w:val="single" w:color="000000" w:sz="12" w:space="0"/>
            </w:tcBorders>
          </w:tcPr>
          <w:p w14:paraId="3BAB7AA4">
            <w:pPr>
              <w:widowControl/>
              <w:jc w:val="center"/>
              <w:rPr>
                <w:rFonts w:hint="eastAsia" w:asciiTheme="minorEastAsia" w:hAnsiTheme="minorEastAsia" w:cstheme="minorEastAsia"/>
              </w:rPr>
            </w:pPr>
          </w:p>
        </w:tc>
        <w:tc>
          <w:tcPr>
            <w:tcW w:w="1595" w:type="dxa"/>
            <w:tcBorders>
              <w:top w:val="single" w:color="000000" w:sz="12" w:space="0"/>
            </w:tcBorders>
          </w:tcPr>
          <w:p w14:paraId="5314BC31">
            <w:pPr>
              <w:widowControl/>
              <w:jc w:val="center"/>
              <w:rPr>
                <w:rFonts w:hint="eastAsia" w:asciiTheme="minorEastAsia" w:hAnsiTheme="minorEastAsia" w:cstheme="minorEastAsia"/>
              </w:rPr>
            </w:pPr>
          </w:p>
        </w:tc>
        <w:tc>
          <w:tcPr>
            <w:tcW w:w="737" w:type="dxa"/>
            <w:tcBorders>
              <w:top w:val="single" w:color="000000" w:sz="12" w:space="0"/>
            </w:tcBorders>
          </w:tcPr>
          <w:p w14:paraId="7121FB6F">
            <w:pPr>
              <w:widowControl/>
              <w:jc w:val="center"/>
              <w:rPr>
                <w:rFonts w:hint="eastAsia" w:asciiTheme="minorEastAsia" w:hAnsiTheme="minorEastAsia" w:cstheme="minorEastAsia"/>
              </w:rPr>
            </w:pPr>
          </w:p>
        </w:tc>
        <w:tc>
          <w:tcPr>
            <w:tcW w:w="681" w:type="dxa"/>
            <w:tcBorders>
              <w:top w:val="single" w:color="000000" w:sz="12" w:space="0"/>
            </w:tcBorders>
          </w:tcPr>
          <w:p w14:paraId="72A3ADB3">
            <w:pPr>
              <w:widowControl/>
              <w:snapToGrid w:val="0"/>
              <w:jc w:val="center"/>
              <w:rPr>
                <w:rFonts w:hint="eastAsia" w:asciiTheme="minorEastAsia" w:hAnsiTheme="minorEastAsia" w:cstheme="minorEastAsia"/>
              </w:rPr>
            </w:pPr>
          </w:p>
          <w:p w14:paraId="384D051A">
            <w:pPr>
              <w:widowControl/>
              <w:jc w:val="center"/>
              <w:rPr>
                <w:rFonts w:hint="eastAsia" w:asciiTheme="minorEastAsia" w:hAnsiTheme="minorEastAsia" w:cstheme="minorEastAsia"/>
              </w:rPr>
            </w:pPr>
          </w:p>
        </w:tc>
      </w:tr>
    </w:tbl>
    <w:p w14:paraId="575B5779">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注：人文社科类参考评审文件附件1-4填写，自然科学类参考附件1-5填写，成果等级：可计分类别按A-C填写，不可计分类为D级。</w:t>
      </w:r>
    </w:p>
    <w:p w14:paraId="343A3EB2">
      <w:pPr>
        <w:spacing w:before="156" w:beforeLines="50"/>
        <w:ind w:firstLine="420" w:firstLineChars="200"/>
        <w:rPr>
          <w:rFonts w:hint="eastAsia" w:asciiTheme="minorEastAsia" w:hAnsiTheme="minorEastAsia" w:cstheme="minorEastAsia"/>
        </w:rPr>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6AF4780">
            <w:pPr>
              <w:widowControl/>
              <w:jc w:val="center"/>
              <w:rPr>
                <w:rFonts w:hint="eastAsia" w:asciiTheme="minorEastAsia" w:hAnsiTheme="minorEastAsia" w:cstheme="minorEastAsia"/>
                <w:b/>
                <w:bCs/>
              </w:rPr>
            </w:pPr>
            <w:r>
              <w:rPr>
                <w:rFonts w:hint="eastAsia" w:asciiTheme="minorEastAsia" w:hAnsi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1570" w:type="dxa"/>
            <w:tcBorders>
              <w:tl2br w:val="nil"/>
              <w:tr2bl w:val="nil"/>
            </w:tcBorders>
            <w:vAlign w:val="center"/>
          </w:tcPr>
          <w:p w14:paraId="7AE8C4AD">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1750" w:type="dxa"/>
            <w:tcBorders>
              <w:tl2br w:val="nil"/>
              <w:tr2bl w:val="nil"/>
            </w:tcBorders>
            <w:vAlign w:val="center"/>
          </w:tcPr>
          <w:p w14:paraId="3A6F42DD">
            <w:pPr>
              <w:jc w:val="center"/>
              <w:rPr>
                <w:rFonts w:hint="eastAsia" w:asciiTheme="minorEastAsia" w:hAnsiTheme="minorEastAsia" w:cstheme="minorEastAsia"/>
                <w:b/>
                <w:bCs/>
                <w:kern w:val="0"/>
                <w:szCs w:val="21"/>
              </w:rPr>
            </w:pPr>
            <w:r>
              <w:rPr>
                <w:rFonts w:hint="eastAsia" w:asciiTheme="minorEastAsia" w:hAnsiTheme="minorEastAsia" w:cstheme="minorEastAsia"/>
                <w:b/>
                <w:bCs/>
              </w:rPr>
              <w:t>指标等级</w:t>
            </w:r>
          </w:p>
        </w:tc>
        <w:tc>
          <w:tcPr>
            <w:tcW w:w="1130" w:type="dxa"/>
            <w:tcBorders>
              <w:tl2br w:val="nil"/>
              <w:tr2bl w:val="nil"/>
            </w:tcBorders>
            <w:vAlign w:val="center"/>
          </w:tcPr>
          <w:p w14:paraId="42C4F101">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获奖名称</w:t>
            </w:r>
          </w:p>
        </w:tc>
        <w:tc>
          <w:tcPr>
            <w:tcW w:w="2000" w:type="dxa"/>
            <w:tcBorders>
              <w:tl2br w:val="nil"/>
              <w:tr2bl w:val="nil"/>
            </w:tcBorders>
            <w:vAlign w:val="center"/>
          </w:tcPr>
          <w:p w14:paraId="04C211C4">
            <w:pPr>
              <w:widowControl/>
              <w:jc w:val="center"/>
              <w:rPr>
                <w:rFonts w:hint="eastAsia" w:asciiTheme="minorEastAsia" w:hAnsiTheme="minorEastAsia" w:cstheme="minorEastAsia"/>
                <w:b/>
                <w:bCs/>
              </w:rPr>
            </w:pPr>
            <w:r>
              <w:rPr>
                <w:rFonts w:hint="eastAsia" w:asciiTheme="minorEastAsia" w:hAnsiTheme="minorEastAsia" w:cstheme="minorEastAsia"/>
                <w:b/>
                <w:bCs/>
              </w:rPr>
              <w:t>获奖级别</w:t>
            </w:r>
          </w:p>
        </w:tc>
        <w:tc>
          <w:tcPr>
            <w:tcW w:w="1400" w:type="dxa"/>
            <w:tcBorders>
              <w:tl2br w:val="nil"/>
              <w:tr2bl w:val="nil"/>
            </w:tcBorders>
            <w:vAlign w:val="center"/>
          </w:tcPr>
          <w:p w14:paraId="05EB4DC0">
            <w:pPr>
              <w:widowControl/>
              <w:jc w:val="center"/>
              <w:rPr>
                <w:rFonts w:hint="eastAsia" w:asciiTheme="minorEastAsia" w:hAnsiTheme="minorEastAsia" w:cstheme="minorEastAsia"/>
                <w:b/>
                <w:bCs/>
              </w:rPr>
            </w:pPr>
            <w:r>
              <w:rPr>
                <w:rFonts w:hint="eastAsia" w:asciiTheme="minorEastAsia" w:hAnsiTheme="minorEastAsia" w:cstheme="minorEastAsia"/>
                <w:b/>
                <w:bCs/>
              </w:rPr>
              <w:t>举办单位</w:t>
            </w:r>
          </w:p>
        </w:tc>
        <w:tc>
          <w:tcPr>
            <w:tcW w:w="890" w:type="dxa"/>
            <w:tcBorders>
              <w:tl2br w:val="nil"/>
              <w:tr2bl w:val="nil"/>
            </w:tcBorders>
            <w:vAlign w:val="center"/>
          </w:tcPr>
          <w:p w14:paraId="68DB31EC">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举办</w:t>
            </w:r>
            <w:r>
              <w:rPr>
                <w:rFonts w:hint="eastAsia" w:asciiTheme="minorEastAsia" w:hAnsiTheme="minorEastAsia" w:cstheme="minorEastAsia"/>
                <w:b/>
                <w:bCs/>
              </w:rPr>
              <w:t>年月</w:t>
            </w:r>
          </w:p>
        </w:tc>
        <w:tc>
          <w:tcPr>
            <w:tcW w:w="751" w:type="dxa"/>
            <w:tcBorders>
              <w:tl2br w:val="nil"/>
              <w:tr2bl w:val="nil"/>
            </w:tcBorders>
            <w:vAlign w:val="center"/>
          </w:tcPr>
          <w:p w14:paraId="5077C4E5">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1570" w:type="dxa"/>
            <w:tcBorders>
              <w:bottom w:val="single" w:color="000000" w:sz="12" w:space="0"/>
              <w:tl2br w:val="nil"/>
              <w:tr2bl w:val="nil"/>
            </w:tcBorders>
          </w:tcPr>
          <w:p w14:paraId="7F7966D9">
            <w:pPr>
              <w:jc w:val="center"/>
              <w:rPr>
                <w:rFonts w:hint="eastAsia" w:asciiTheme="minorEastAsia" w:hAnsiTheme="minorEastAsia" w:cstheme="minorEastAsia"/>
              </w:rPr>
            </w:pPr>
          </w:p>
        </w:tc>
        <w:tc>
          <w:tcPr>
            <w:tcW w:w="1750" w:type="dxa"/>
            <w:tcBorders>
              <w:bottom w:val="single" w:color="000000" w:sz="12" w:space="0"/>
              <w:tl2br w:val="nil"/>
              <w:tr2bl w:val="nil"/>
            </w:tcBorders>
          </w:tcPr>
          <w:p w14:paraId="06143FEF">
            <w:pPr>
              <w:widowControl/>
              <w:jc w:val="center"/>
              <w:rPr>
                <w:rFonts w:hint="eastAsia" w:asciiTheme="minorEastAsia" w:hAnsiTheme="minorEastAsia" w:cstheme="minorEastAsia"/>
              </w:rPr>
            </w:pPr>
          </w:p>
        </w:tc>
        <w:tc>
          <w:tcPr>
            <w:tcW w:w="1130" w:type="dxa"/>
            <w:tcBorders>
              <w:bottom w:val="single" w:color="000000" w:sz="12" w:space="0"/>
              <w:tl2br w:val="nil"/>
              <w:tr2bl w:val="nil"/>
            </w:tcBorders>
            <w:vAlign w:val="center"/>
          </w:tcPr>
          <w:p w14:paraId="5E3EAF5D">
            <w:pPr>
              <w:widowControl/>
              <w:jc w:val="center"/>
              <w:rPr>
                <w:rFonts w:hint="eastAsia" w:asciiTheme="minorEastAsia" w:hAnsiTheme="minorEastAsia" w:cstheme="minorEastAsia"/>
              </w:rPr>
            </w:pPr>
          </w:p>
        </w:tc>
        <w:tc>
          <w:tcPr>
            <w:tcW w:w="2000" w:type="dxa"/>
            <w:tcBorders>
              <w:bottom w:val="single" w:color="000000" w:sz="12" w:space="0"/>
              <w:tl2br w:val="nil"/>
              <w:tr2bl w:val="nil"/>
            </w:tcBorders>
          </w:tcPr>
          <w:p w14:paraId="14C8CEA6">
            <w:pPr>
              <w:widowControl/>
              <w:jc w:val="center"/>
              <w:rPr>
                <w:rFonts w:hint="eastAsia" w:asciiTheme="minorEastAsia" w:hAnsiTheme="minorEastAsia" w:cstheme="minorEastAsia"/>
              </w:rPr>
            </w:pPr>
          </w:p>
        </w:tc>
        <w:tc>
          <w:tcPr>
            <w:tcW w:w="1400" w:type="dxa"/>
            <w:tcBorders>
              <w:bottom w:val="single" w:color="000000" w:sz="12" w:space="0"/>
              <w:tl2br w:val="nil"/>
              <w:tr2bl w:val="nil"/>
            </w:tcBorders>
          </w:tcPr>
          <w:p w14:paraId="1F3AB430">
            <w:pPr>
              <w:widowControl/>
              <w:jc w:val="center"/>
              <w:rPr>
                <w:rFonts w:hint="eastAsia" w:asciiTheme="minorEastAsia" w:hAnsiTheme="minorEastAsia" w:cstheme="minorEastAsia"/>
              </w:rPr>
            </w:pPr>
          </w:p>
        </w:tc>
        <w:tc>
          <w:tcPr>
            <w:tcW w:w="890" w:type="dxa"/>
            <w:tcBorders>
              <w:bottom w:val="single" w:color="000000" w:sz="12" w:space="0"/>
              <w:tl2br w:val="nil"/>
              <w:tr2bl w:val="nil"/>
            </w:tcBorders>
          </w:tcPr>
          <w:p w14:paraId="061B5608">
            <w:pPr>
              <w:widowControl/>
              <w:jc w:val="center"/>
              <w:rPr>
                <w:rFonts w:hint="eastAsia" w:asciiTheme="minorEastAsia" w:hAnsiTheme="minorEastAsia" w:cstheme="minorEastAsia"/>
              </w:rPr>
            </w:pPr>
          </w:p>
        </w:tc>
        <w:tc>
          <w:tcPr>
            <w:tcW w:w="751" w:type="dxa"/>
            <w:tcBorders>
              <w:bottom w:val="single" w:color="000000" w:sz="12" w:space="0"/>
              <w:tl2br w:val="nil"/>
              <w:tr2bl w:val="nil"/>
            </w:tcBorders>
          </w:tcPr>
          <w:p w14:paraId="7F94CAD4">
            <w:pPr>
              <w:widowControl/>
              <w:jc w:val="center"/>
              <w:rPr>
                <w:rFonts w:hint="eastAsia" w:asciiTheme="minorEastAsia" w:hAnsi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jc w:val="center"/>
              <w:rPr>
                <w:rFonts w:hint="eastAsia" w:asciiTheme="minorEastAsia" w:hAnsiTheme="minorEastAsia" w:cstheme="minorEastAsia"/>
                <w:b/>
                <w:bCs/>
              </w:rPr>
            </w:pPr>
            <w:r>
              <w:rPr>
                <w:rFonts w:hint="eastAsia" w:asciiTheme="minorEastAsia" w:hAnsiTheme="minorEastAsia" w:cstheme="minorEastAsia"/>
                <w:b/>
                <w:bCs/>
              </w:rPr>
              <w:t>不可计分</w:t>
            </w:r>
          </w:p>
        </w:tc>
        <w:tc>
          <w:tcPr>
            <w:tcW w:w="1570" w:type="dxa"/>
            <w:tcBorders>
              <w:top w:val="single" w:color="000000" w:sz="12" w:space="0"/>
            </w:tcBorders>
          </w:tcPr>
          <w:p w14:paraId="2E8E8632">
            <w:pPr>
              <w:jc w:val="center"/>
              <w:rPr>
                <w:rFonts w:hint="eastAsia" w:asciiTheme="minorEastAsia" w:hAnsiTheme="minorEastAsia" w:cstheme="minorEastAsia"/>
              </w:rPr>
            </w:pPr>
          </w:p>
        </w:tc>
        <w:tc>
          <w:tcPr>
            <w:tcW w:w="1750" w:type="dxa"/>
            <w:tcBorders>
              <w:top w:val="single" w:color="000000" w:sz="12" w:space="0"/>
            </w:tcBorders>
          </w:tcPr>
          <w:p w14:paraId="7C468A49">
            <w:pPr>
              <w:widowControl/>
              <w:jc w:val="center"/>
              <w:rPr>
                <w:rFonts w:hint="eastAsia" w:asciiTheme="minorEastAsia" w:hAnsiTheme="minorEastAsia" w:cstheme="minorEastAsia"/>
              </w:rPr>
            </w:pPr>
          </w:p>
        </w:tc>
        <w:tc>
          <w:tcPr>
            <w:tcW w:w="1130" w:type="dxa"/>
            <w:tcBorders>
              <w:top w:val="single" w:color="000000" w:sz="12" w:space="0"/>
            </w:tcBorders>
            <w:vAlign w:val="center"/>
          </w:tcPr>
          <w:p w14:paraId="5EE0FF65">
            <w:pPr>
              <w:widowControl/>
              <w:jc w:val="center"/>
              <w:rPr>
                <w:rFonts w:hint="eastAsia" w:asciiTheme="minorEastAsia" w:hAnsiTheme="minorEastAsia" w:cstheme="minorEastAsia"/>
              </w:rPr>
            </w:pPr>
          </w:p>
        </w:tc>
        <w:tc>
          <w:tcPr>
            <w:tcW w:w="2000" w:type="dxa"/>
            <w:tcBorders>
              <w:top w:val="single" w:color="000000" w:sz="12" w:space="0"/>
            </w:tcBorders>
          </w:tcPr>
          <w:p w14:paraId="640E589B">
            <w:pPr>
              <w:widowControl/>
              <w:jc w:val="center"/>
              <w:rPr>
                <w:rFonts w:hint="eastAsia" w:asciiTheme="minorEastAsia" w:hAnsiTheme="minorEastAsia" w:cstheme="minorEastAsia"/>
              </w:rPr>
            </w:pPr>
          </w:p>
        </w:tc>
        <w:tc>
          <w:tcPr>
            <w:tcW w:w="1400" w:type="dxa"/>
            <w:tcBorders>
              <w:top w:val="single" w:color="000000" w:sz="12" w:space="0"/>
            </w:tcBorders>
          </w:tcPr>
          <w:p w14:paraId="4760EEDE">
            <w:pPr>
              <w:widowControl/>
              <w:jc w:val="center"/>
              <w:rPr>
                <w:rFonts w:hint="eastAsia" w:asciiTheme="minorEastAsia" w:hAnsiTheme="minorEastAsia" w:cstheme="minorEastAsia"/>
              </w:rPr>
            </w:pPr>
          </w:p>
        </w:tc>
        <w:tc>
          <w:tcPr>
            <w:tcW w:w="890" w:type="dxa"/>
            <w:tcBorders>
              <w:top w:val="single" w:color="000000" w:sz="12" w:space="0"/>
            </w:tcBorders>
          </w:tcPr>
          <w:p w14:paraId="4F0694E7">
            <w:pPr>
              <w:widowControl/>
              <w:jc w:val="center"/>
              <w:rPr>
                <w:rFonts w:hint="eastAsia" w:asciiTheme="minorEastAsia" w:hAnsiTheme="minorEastAsia" w:cstheme="minorEastAsia"/>
              </w:rPr>
            </w:pPr>
          </w:p>
        </w:tc>
        <w:tc>
          <w:tcPr>
            <w:tcW w:w="751" w:type="dxa"/>
            <w:tcBorders>
              <w:top w:val="single" w:color="000000" w:sz="12" w:space="0"/>
            </w:tcBorders>
          </w:tcPr>
          <w:p w14:paraId="53828E62">
            <w:pPr>
              <w:widowControl/>
              <w:snapToGrid w:val="0"/>
              <w:jc w:val="center"/>
              <w:rPr>
                <w:rFonts w:hint="eastAsia" w:asciiTheme="minorEastAsia" w:hAnsiTheme="minorEastAsia" w:cstheme="minorEastAsia"/>
              </w:rPr>
            </w:pPr>
          </w:p>
          <w:p w14:paraId="06817563">
            <w:pPr>
              <w:widowControl/>
              <w:snapToGrid w:val="0"/>
              <w:jc w:val="center"/>
              <w:rPr>
                <w:rFonts w:hint="eastAsia" w:asciiTheme="minorEastAsia" w:hAnsiTheme="minorEastAsia" w:cstheme="minorEastAsia"/>
              </w:rPr>
            </w:pPr>
          </w:p>
          <w:p w14:paraId="62728143">
            <w:pPr>
              <w:widowControl/>
              <w:jc w:val="center"/>
              <w:rPr>
                <w:rFonts w:hint="eastAsia" w:asciiTheme="minorEastAsia" w:hAnsiTheme="minorEastAsia" w:cstheme="minorEastAsia"/>
              </w:rPr>
            </w:pPr>
          </w:p>
        </w:tc>
      </w:tr>
    </w:tbl>
    <w:p w14:paraId="446AB188">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注：人文社科类参考附件1-4填写，指标等级：可计分类别按A-C填写，不可计分类别为D级。</w:t>
      </w:r>
    </w:p>
    <w:p w14:paraId="2F5B5719">
      <w:pPr>
        <w:spacing w:before="156" w:beforeLines="50"/>
        <w:rPr>
          <w:rFonts w:hint="eastAsia" w:asciiTheme="minorEastAsia" w:hAnsiTheme="minorEastAsia" w:cstheme="minorEastAsia"/>
        </w:rPr>
      </w:pPr>
    </w:p>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widowControl/>
              <w:jc w:val="center"/>
              <w:rPr>
                <w:rFonts w:hint="eastAsia" w:asciiTheme="minorEastAsia" w:hAnsiTheme="minorEastAsia" w:cstheme="minorEastAsia"/>
                <w:b/>
                <w:bCs/>
              </w:rPr>
            </w:pPr>
            <w:r>
              <w:rPr>
                <w:rFonts w:hint="eastAsia" w:asciiTheme="minorEastAsia" w:hAnsi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860" w:type="dxa"/>
            <w:tcBorders>
              <w:tl2br w:val="nil"/>
              <w:tr2bl w:val="nil"/>
            </w:tcBorders>
          </w:tcPr>
          <w:p w14:paraId="01DAF9DF">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920" w:type="dxa"/>
            <w:tcBorders>
              <w:tl2br w:val="nil"/>
              <w:tr2bl w:val="nil"/>
            </w:tcBorders>
          </w:tcPr>
          <w:p w14:paraId="759FAF76">
            <w:pPr>
              <w:jc w:val="center"/>
              <w:rPr>
                <w:rFonts w:hint="eastAsia" w:asciiTheme="minorEastAsia" w:hAnsiTheme="minorEastAsia" w:cstheme="minorEastAsia"/>
                <w:b/>
                <w:bCs/>
              </w:rPr>
            </w:pPr>
            <w:r>
              <w:rPr>
                <w:rFonts w:hint="eastAsia" w:asciiTheme="minorEastAsia" w:hAnsiTheme="minorEastAsia" w:cstheme="minorEastAsia"/>
                <w:b/>
                <w:bCs/>
              </w:rPr>
              <w:t>指标</w:t>
            </w:r>
          </w:p>
          <w:p w14:paraId="68705BEA">
            <w:pPr>
              <w:jc w:val="center"/>
              <w:rPr>
                <w:rFonts w:hint="eastAsia" w:asciiTheme="minorEastAsia" w:hAnsiTheme="minorEastAsia" w:cstheme="minorEastAsia"/>
                <w:b/>
                <w:bCs/>
              </w:rPr>
            </w:pPr>
            <w:r>
              <w:rPr>
                <w:rFonts w:hint="eastAsia" w:asciiTheme="minorEastAsia" w:hAnsiTheme="minorEastAsia" w:cstheme="minorEastAsia"/>
                <w:b/>
                <w:bCs/>
              </w:rPr>
              <w:t>等级</w:t>
            </w:r>
          </w:p>
        </w:tc>
        <w:tc>
          <w:tcPr>
            <w:tcW w:w="1130" w:type="dxa"/>
            <w:tcBorders>
              <w:tl2br w:val="nil"/>
              <w:tr2bl w:val="nil"/>
            </w:tcBorders>
          </w:tcPr>
          <w:p w14:paraId="7C61DE55">
            <w:pPr>
              <w:jc w:val="center"/>
              <w:rPr>
                <w:rFonts w:hint="eastAsia" w:asciiTheme="minorEastAsia" w:hAnsiTheme="minorEastAsia" w:cstheme="minorEastAsia"/>
                <w:b/>
                <w:bCs/>
              </w:rPr>
            </w:pPr>
            <w:r>
              <w:rPr>
                <w:rFonts w:hint="eastAsia" w:asciiTheme="minorEastAsia" w:hAnsiTheme="minorEastAsia" w:cstheme="minorEastAsia"/>
                <w:b/>
                <w:bCs/>
              </w:rPr>
              <w:t>授权专利名称</w:t>
            </w:r>
          </w:p>
        </w:tc>
        <w:tc>
          <w:tcPr>
            <w:tcW w:w="1149" w:type="dxa"/>
            <w:tcBorders>
              <w:tl2br w:val="nil"/>
              <w:tr2bl w:val="nil"/>
            </w:tcBorders>
          </w:tcPr>
          <w:p w14:paraId="7706ADB4">
            <w:pPr>
              <w:jc w:val="center"/>
              <w:rPr>
                <w:rFonts w:hint="eastAsia" w:asciiTheme="minorEastAsia" w:hAnsiTheme="minorEastAsia" w:cstheme="minorEastAsia"/>
                <w:b/>
                <w:bCs/>
              </w:rPr>
            </w:pPr>
            <w:r>
              <w:rPr>
                <w:rFonts w:hint="eastAsia" w:asciiTheme="minorEastAsia" w:hAnsiTheme="minorEastAsia" w:cstheme="minorEastAsia"/>
                <w:b/>
                <w:bCs/>
              </w:rPr>
              <w:t>专利授权号</w:t>
            </w:r>
          </w:p>
        </w:tc>
        <w:tc>
          <w:tcPr>
            <w:tcW w:w="1050" w:type="dxa"/>
            <w:tcBorders>
              <w:tl2br w:val="nil"/>
              <w:tr2bl w:val="nil"/>
            </w:tcBorders>
          </w:tcPr>
          <w:p w14:paraId="663A8CEA">
            <w:pPr>
              <w:jc w:val="center"/>
              <w:rPr>
                <w:rFonts w:hint="eastAsia" w:asciiTheme="minorEastAsia" w:hAnsiTheme="minorEastAsia" w:cstheme="minorEastAsia"/>
                <w:b/>
                <w:bCs/>
              </w:rPr>
            </w:pPr>
            <w:r>
              <w:rPr>
                <w:rFonts w:hint="eastAsia" w:asciiTheme="minorEastAsia" w:hAnsiTheme="minorEastAsia" w:cstheme="minorEastAsia"/>
                <w:b/>
                <w:bCs/>
              </w:rPr>
              <w:t>专利类型</w:t>
            </w:r>
          </w:p>
        </w:tc>
        <w:tc>
          <w:tcPr>
            <w:tcW w:w="1341" w:type="dxa"/>
            <w:tcBorders>
              <w:tl2br w:val="nil"/>
              <w:tr2bl w:val="nil"/>
            </w:tcBorders>
          </w:tcPr>
          <w:p w14:paraId="606F6F42">
            <w:pPr>
              <w:jc w:val="center"/>
              <w:rPr>
                <w:rFonts w:hint="eastAsia" w:asciiTheme="minorEastAsia" w:hAnsiTheme="minorEastAsia" w:cstheme="minorEastAsia"/>
                <w:b/>
                <w:bCs/>
              </w:rPr>
            </w:pPr>
            <w:r>
              <w:rPr>
                <w:rFonts w:hint="eastAsia" w:asciiTheme="minorEastAsia" w:hAnsiTheme="minorEastAsia" w:cstheme="minorEastAsia"/>
                <w:b/>
                <w:bCs/>
              </w:rPr>
              <w:t>授权</w:t>
            </w:r>
          </w:p>
          <w:p w14:paraId="3F203950">
            <w:pPr>
              <w:jc w:val="center"/>
              <w:rPr>
                <w:rFonts w:hint="eastAsia" w:asciiTheme="minorEastAsia" w:hAnsiTheme="minorEastAsia" w:cstheme="minorEastAsia"/>
                <w:b/>
                <w:bCs/>
              </w:rPr>
            </w:pPr>
            <w:r>
              <w:rPr>
                <w:rFonts w:hint="eastAsia" w:asciiTheme="minorEastAsia" w:hAnsiTheme="minorEastAsia" w:cstheme="minorEastAsia"/>
                <w:b/>
                <w:bCs/>
              </w:rPr>
              <w:t>年月</w:t>
            </w:r>
          </w:p>
        </w:tc>
        <w:tc>
          <w:tcPr>
            <w:tcW w:w="909" w:type="dxa"/>
            <w:tcBorders>
              <w:tl2br w:val="nil"/>
              <w:tr2bl w:val="nil"/>
            </w:tcBorders>
          </w:tcPr>
          <w:p w14:paraId="226CE40E">
            <w:pPr>
              <w:jc w:val="center"/>
              <w:rPr>
                <w:rFonts w:hint="eastAsia" w:asciiTheme="minorEastAsia" w:hAnsiTheme="minorEastAsia" w:cstheme="minorEastAsia"/>
                <w:b/>
                <w:bCs/>
              </w:rPr>
            </w:pPr>
            <w:r>
              <w:rPr>
                <w:rFonts w:hint="eastAsia" w:asciiTheme="minorEastAsia" w:hAnsiTheme="minorEastAsia" w:cstheme="minorEastAsia"/>
                <w:b/>
                <w:bCs/>
              </w:rPr>
              <w:t>第几发</w:t>
            </w:r>
          </w:p>
          <w:p w14:paraId="56ACC16A">
            <w:pPr>
              <w:jc w:val="center"/>
              <w:rPr>
                <w:rFonts w:hint="eastAsia" w:asciiTheme="minorEastAsia" w:hAnsiTheme="minorEastAsia" w:cstheme="minorEastAsia"/>
                <w:b/>
                <w:bCs/>
              </w:rPr>
            </w:pPr>
            <w:r>
              <w:rPr>
                <w:rFonts w:hint="eastAsia" w:asciiTheme="minorEastAsia" w:hAnsiTheme="minorEastAsia" w:cstheme="minorEastAsia"/>
                <w:b/>
                <w:bCs/>
              </w:rPr>
              <w:t>明人</w:t>
            </w:r>
          </w:p>
        </w:tc>
        <w:tc>
          <w:tcPr>
            <w:tcW w:w="1411" w:type="dxa"/>
            <w:tcBorders>
              <w:tl2br w:val="nil"/>
              <w:tr2bl w:val="nil"/>
            </w:tcBorders>
          </w:tcPr>
          <w:p w14:paraId="7BC583D2">
            <w:pPr>
              <w:jc w:val="center"/>
              <w:rPr>
                <w:rFonts w:hint="eastAsia" w:asciiTheme="minorEastAsia" w:hAnsiTheme="minorEastAsia" w:cstheme="minorEastAsia"/>
                <w:b/>
                <w:bCs/>
              </w:rPr>
            </w:pPr>
            <w:r>
              <w:rPr>
                <w:rFonts w:hint="eastAsia" w:asciiTheme="minorEastAsia" w:hAnsiTheme="minorEastAsia" w:cstheme="minorEastAsia"/>
                <w:b/>
                <w:bCs/>
              </w:rPr>
              <w:t>转让或实施情况</w:t>
            </w:r>
          </w:p>
        </w:tc>
        <w:tc>
          <w:tcPr>
            <w:tcW w:w="700" w:type="dxa"/>
            <w:tcBorders>
              <w:tl2br w:val="nil"/>
              <w:tr2bl w:val="nil"/>
            </w:tcBorders>
          </w:tcPr>
          <w:p w14:paraId="0125AD08">
            <w:pPr>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3EAEF228">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860" w:type="dxa"/>
            <w:tcBorders>
              <w:bottom w:val="single" w:color="000000" w:sz="12" w:space="0"/>
              <w:tl2br w:val="nil"/>
              <w:tr2bl w:val="nil"/>
            </w:tcBorders>
          </w:tcPr>
          <w:p w14:paraId="2E728197">
            <w:pPr>
              <w:jc w:val="left"/>
              <w:rPr>
                <w:rFonts w:hint="eastAsia" w:asciiTheme="minorEastAsia" w:hAnsiTheme="minorEastAsia" w:cstheme="minorEastAsia"/>
              </w:rPr>
            </w:pPr>
          </w:p>
        </w:tc>
        <w:tc>
          <w:tcPr>
            <w:tcW w:w="920" w:type="dxa"/>
            <w:tcBorders>
              <w:bottom w:val="single" w:color="000000" w:sz="12" w:space="0"/>
              <w:tl2br w:val="nil"/>
              <w:tr2bl w:val="nil"/>
            </w:tcBorders>
          </w:tcPr>
          <w:p w14:paraId="0333C358">
            <w:pPr>
              <w:jc w:val="left"/>
              <w:rPr>
                <w:rFonts w:hint="eastAsia" w:asciiTheme="minorEastAsia" w:hAnsiTheme="minorEastAsia" w:cstheme="minorEastAsia"/>
              </w:rPr>
            </w:pPr>
          </w:p>
        </w:tc>
        <w:tc>
          <w:tcPr>
            <w:tcW w:w="1130" w:type="dxa"/>
            <w:tcBorders>
              <w:bottom w:val="single" w:color="000000" w:sz="12" w:space="0"/>
              <w:tl2br w:val="nil"/>
              <w:tr2bl w:val="nil"/>
            </w:tcBorders>
          </w:tcPr>
          <w:p w14:paraId="3B3FAF5F">
            <w:pPr>
              <w:jc w:val="left"/>
              <w:rPr>
                <w:rFonts w:hint="eastAsia" w:asciiTheme="minorEastAsia" w:hAnsiTheme="minorEastAsia" w:cstheme="minorEastAsia"/>
              </w:rPr>
            </w:pPr>
          </w:p>
        </w:tc>
        <w:tc>
          <w:tcPr>
            <w:tcW w:w="1149" w:type="dxa"/>
            <w:tcBorders>
              <w:bottom w:val="single" w:color="000000" w:sz="12" w:space="0"/>
              <w:tl2br w:val="nil"/>
              <w:tr2bl w:val="nil"/>
            </w:tcBorders>
          </w:tcPr>
          <w:p w14:paraId="4EEA80C9">
            <w:pPr>
              <w:jc w:val="left"/>
              <w:rPr>
                <w:rFonts w:hint="eastAsia" w:asciiTheme="minorEastAsia" w:hAnsiTheme="minorEastAsia" w:cstheme="minorEastAsia"/>
              </w:rPr>
            </w:pPr>
          </w:p>
        </w:tc>
        <w:tc>
          <w:tcPr>
            <w:tcW w:w="1050" w:type="dxa"/>
            <w:tcBorders>
              <w:bottom w:val="single" w:color="000000" w:sz="12" w:space="0"/>
              <w:tl2br w:val="nil"/>
              <w:tr2bl w:val="nil"/>
            </w:tcBorders>
          </w:tcPr>
          <w:p w14:paraId="10DD2095">
            <w:pPr>
              <w:jc w:val="left"/>
              <w:rPr>
                <w:rFonts w:hint="eastAsia" w:asciiTheme="minorEastAsia" w:hAnsiTheme="minorEastAsia" w:cstheme="minorEastAsia"/>
              </w:rPr>
            </w:pPr>
          </w:p>
        </w:tc>
        <w:tc>
          <w:tcPr>
            <w:tcW w:w="1341" w:type="dxa"/>
            <w:tcBorders>
              <w:bottom w:val="single" w:color="000000" w:sz="12" w:space="0"/>
              <w:tl2br w:val="nil"/>
              <w:tr2bl w:val="nil"/>
            </w:tcBorders>
          </w:tcPr>
          <w:p w14:paraId="2584C87C">
            <w:pPr>
              <w:jc w:val="left"/>
              <w:rPr>
                <w:rFonts w:hint="eastAsia" w:asciiTheme="minorEastAsia" w:hAnsiTheme="minorEastAsia" w:cstheme="minorEastAsia"/>
              </w:rPr>
            </w:pPr>
          </w:p>
        </w:tc>
        <w:tc>
          <w:tcPr>
            <w:tcW w:w="909" w:type="dxa"/>
            <w:tcBorders>
              <w:bottom w:val="single" w:color="000000" w:sz="12" w:space="0"/>
              <w:tl2br w:val="nil"/>
              <w:tr2bl w:val="nil"/>
            </w:tcBorders>
          </w:tcPr>
          <w:p w14:paraId="0375DDEB">
            <w:pPr>
              <w:jc w:val="left"/>
              <w:rPr>
                <w:rFonts w:hint="eastAsia" w:asciiTheme="minorEastAsia" w:hAnsiTheme="minorEastAsia" w:cstheme="minorEastAsia"/>
              </w:rPr>
            </w:pPr>
          </w:p>
        </w:tc>
        <w:tc>
          <w:tcPr>
            <w:tcW w:w="1411" w:type="dxa"/>
            <w:tcBorders>
              <w:bottom w:val="single" w:color="000000" w:sz="12" w:space="0"/>
              <w:tl2br w:val="nil"/>
              <w:tr2bl w:val="nil"/>
            </w:tcBorders>
          </w:tcPr>
          <w:p w14:paraId="243CA244">
            <w:pPr>
              <w:jc w:val="left"/>
              <w:rPr>
                <w:rFonts w:hint="eastAsia" w:asciiTheme="minorEastAsia" w:hAnsiTheme="minorEastAsia" w:cstheme="minorEastAsia"/>
              </w:rPr>
            </w:pPr>
          </w:p>
        </w:tc>
        <w:tc>
          <w:tcPr>
            <w:tcW w:w="700" w:type="dxa"/>
            <w:tcBorders>
              <w:bottom w:val="single" w:color="000000" w:sz="12" w:space="0"/>
              <w:tl2br w:val="nil"/>
              <w:tr2bl w:val="nil"/>
            </w:tcBorders>
          </w:tcPr>
          <w:p w14:paraId="0ACCBED3">
            <w:pPr>
              <w:snapToGrid w:val="0"/>
              <w:jc w:val="left"/>
              <w:rPr>
                <w:rFonts w:hint="eastAsia" w:asciiTheme="minorEastAsia" w:hAnsiTheme="minorEastAsia" w:cstheme="minorEastAsia"/>
              </w:rPr>
            </w:pPr>
          </w:p>
          <w:p w14:paraId="72DB75AF">
            <w:pPr>
              <w:snapToGrid w:val="0"/>
              <w:jc w:val="left"/>
              <w:rPr>
                <w:rFonts w:hint="eastAsia" w:asciiTheme="minorEastAsia" w:hAnsiTheme="minorEastAsia" w:cstheme="minorEastAsia"/>
              </w:rPr>
            </w:pPr>
          </w:p>
          <w:p w14:paraId="569D2181">
            <w:pPr>
              <w:jc w:val="left"/>
              <w:rPr>
                <w:rFonts w:hint="eastAsia" w:asciiTheme="minorEastAsia" w:hAnsiTheme="minorEastAsia" w:cstheme="minorEastAsia"/>
              </w:rPr>
            </w:pP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729ECE2A">
            <w:pPr>
              <w:jc w:val="left"/>
              <w:rPr>
                <w:rFonts w:hint="eastAsia" w:asciiTheme="minorEastAsia" w:hAnsiTheme="minorEastAsia" w:cstheme="minorEastAsia"/>
                <w:b/>
                <w:bCs/>
              </w:rPr>
            </w:pPr>
            <w:r>
              <w:rPr>
                <w:rFonts w:hint="eastAsia" w:asciiTheme="minorEastAsia" w:hAnsiTheme="minorEastAsia" w:cstheme="minorEastAsia"/>
                <w:b/>
                <w:bCs/>
              </w:rPr>
              <w:t>不可计分</w:t>
            </w:r>
          </w:p>
        </w:tc>
        <w:tc>
          <w:tcPr>
            <w:tcW w:w="860" w:type="dxa"/>
            <w:tcBorders>
              <w:top w:val="single" w:color="000000" w:sz="12" w:space="0"/>
            </w:tcBorders>
          </w:tcPr>
          <w:p w14:paraId="526072AD">
            <w:pPr>
              <w:jc w:val="left"/>
              <w:rPr>
                <w:rFonts w:hint="eastAsia" w:asciiTheme="minorEastAsia" w:hAnsiTheme="minorEastAsia" w:cstheme="minorEastAsia"/>
              </w:rPr>
            </w:pPr>
          </w:p>
        </w:tc>
        <w:tc>
          <w:tcPr>
            <w:tcW w:w="920" w:type="dxa"/>
            <w:tcBorders>
              <w:top w:val="single" w:color="000000" w:sz="12" w:space="0"/>
            </w:tcBorders>
          </w:tcPr>
          <w:p w14:paraId="016E3F5A">
            <w:pPr>
              <w:jc w:val="left"/>
              <w:rPr>
                <w:rFonts w:hint="eastAsia" w:asciiTheme="minorEastAsia" w:hAnsiTheme="minorEastAsia" w:cstheme="minorEastAsia"/>
              </w:rPr>
            </w:pPr>
          </w:p>
        </w:tc>
        <w:tc>
          <w:tcPr>
            <w:tcW w:w="1130" w:type="dxa"/>
            <w:tcBorders>
              <w:top w:val="single" w:color="000000" w:sz="12" w:space="0"/>
            </w:tcBorders>
          </w:tcPr>
          <w:p w14:paraId="110D56A1">
            <w:pPr>
              <w:jc w:val="left"/>
              <w:rPr>
                <w:rFonts w:hint="eastAsia" w:asciiTheme="minorEastAsia" w:hAnsiTheme="minorEastAsia" w:cstheme="minorEastAsia"/>
              </w:rPr>
            </w:pPr>
          </w:p>
        </w:tc>
        <w:tc>
          <w:tcPr>
            <w:tcW w:w="1149" w:type="dxa"/>
            <w:tcBorders>
              <w:top w:val="single" w:color="000000" w:sz="12" w:space="0"/>
            </w:tcBorders>
          </w:tcPr>
          <w:p w14:paraId="67B1BA0B">
            <w:pPr>
              <w:jc w:val="left"/>
              <w:rPr>
                <w:rFonts w:hint="eastAsia" w:asciiTheme="minorEastAsia" w:hAnsiTheme="minorEastAsia" w:cstheme="minorEastAsia"/>
              </w:rPr>
            </w:pPr>
          </w:p>
        </w:tc>
        <w:tc>
          <w:tcPr>
            <w:tcW w:w="1050" w:type="dxa"/>
            <w:tcBorders>
              <w:top w:val="single" w:color="000000" w:sz="12" w:space="0"/>
            </w:tcBorders>
          </w:tcPr>
          <w:p w14:paraId="146B671F">
            <w:pPr>
              <w:jc w:val="left"/>
              <w:rPr>
                <w:rFonts w:hint="eastAsia" w:asciiTheme="minorEastAsia" w:hAnsiTheme="minorEastAsia" w:cstheme="minorEastAsia"/>
              </w:rPr>
            </w:pPr>
          </w:p>
        </w:tc>
        <w:tc>
          <w:tcPr>
            <w:tcW w:w="1341" w:type="dxa"/>
            <w:tcBorders>
              <w:top w:val="single" w:color="000000" w:sz="12" w:space="0"/>
            </w:tcBorders>
          </w:tcPr>
          <w:p w14:paraId="64150CDB">
            <w:pPr>
              <w:jc w:val="left"/>
              <w:rPr>
                <w:rFonts w:hint="eastAsia" w:asciiTheme="minorEastAsia" w:hAnsiTheme="minorEastAsia" w:cstheme="minorEastAsia"/>
              </w:rPr>
            </w:pPr>
          </w:p>
        </w:tc>
        <w:tc>
          <w:tcPr>
            <w:tcW w:w="909" w:type="dxa"/>
            <w:tcBorders>
              <w:top w:val="single" w:color="000000" w:sz="12" w:space="0"/>
            </w:tcBorders>
          </w:tcPr>
          <w:p w14:paraId="7819505B">
            <w:pPr>
              <w:jc w:val="left"/>
              <w:rPr>
                <w:rFonts w:hint="eastAsia" w:asciiTheme="minorEastAsia" w:hAnsiTheme="minorEastAsia" w:cstheme="minorEastAsia"/>
              </w:rPr>
            </w:pPr>
          </w:p>
        </w:tc>
        <w:tc>
          <w:tcPr>
            <w:tcW w:w="1411" w:type="dxa"/>
            <w:tcBorders>
              <w:top w:val="single" w:color="000000" w:sz="12" w:space="0"/>
            </w:tcBorders>
          </w:tcPr>
          <w:p w14:paraId="2660EB48">
            <w:pPr>
              <w:jc w:val="left"/>
              <w:rPr>
                <w:rFonts w:hint="eastAsia" w:asciiTheme="minorEastAsia" w:hAnsiTheme="minorEastAsia" w:cstheme="minorEastAsia"/>
              </w:rPr>
            </w:pPr>
          </w:p>
        </w:tc>
        <w:tc>
          <w:tcPr>
            <w:tcW w:w="700" w:type="dxa"/>
            <w:tcBorders>
              <w:top w:val="single" w:color="000000" w:sz="12" w:space="0"/>
            </w:tcBorders>
          </w:tcPr>
          <w:p w14:paraId="7DD35BF7">
            <w:pPr>
              <w:snapToGrid w:val="0"/>
              <w:jc w:val="left"/>
              <w:rPr>
                <w:rFonts w:hint="eastAsia" w:asciiTheme="minorEastAsia" w:hAnsiTheme="minorEastAsia" w:cstheme="minorEastAsia"/>
              </w:rPr>
            </w:pPr>
          </w:p>
          <w:p w14:paraId="0B1B18A0">
            <w:pPr>
              <w:jc w:val="left"/>
              <w:rPr>
                <w:rFonts w:hint="eastAsia" w:asciiTheme="minorEastAsia" w:hAnsiTheme="minorEastAsia" w:cstheme="minorEastAsia"/>
              </w:rPr>
            </w:pPr>
          </w:p>
        </w:tc>
      </w:tr>
    </w:tbl>
    <w:p w14:paraId="05798C62">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注：自然科学类参考评审文件附件1-5填写，指标等级：可计分类按A-C填写，不可计分类为D级。</w:t>
      </w:r>
    </w:p>
    <w:p w14:paraId="6F0ADFAD">
      <w:pPr>
        <w:widowControl/>
        <w:jc w:val="left"/>
        <w:rPr>
          <w:rFonts w:hint="eastAsia" w:asciiTheme="minorEastAsia" w:hAnsiTheme="minorEastAsia" w:cstheme="minorEastAsia"/>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jc w:val="center"/>
              <w:rPr>
                <w:rFonts w:hint="eastAsia" w:asciiTheme="minorEastAsia" w:hAnsiTheme="minorEastAsia" w:cstheme="minorEastAsia"/>
                <w:b/>
                <w:bCs/>
              </w:rPr>
            </w:pPr>
            <w:r>
              <w:rPr>
                <w:rFonts w:hint="eastAsia" w:asciiTheme="minorEastAsia" w:hAnsi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2743" w:type="dxa"/>
            <w:tcBorders>
              <w:left w:val="single" w:color="000000" w:sz="4" w:space="0"/>
              <w:right w:val="single" w:color="000000" w:sz="4" w:space="0"/>
            </w:tcBorders>
            <w:vAlign w:val="center"/>
          </w:tcPr>
          <w:p w14:paraId="20CF672B">
            <w:pPr>
              <w:jc w:val="center"/>
              <w:rPr>
                <w:rFonts w:hint="eastAsia" w:asciiTheme="minorEastAsia" w:hAnsiTheme="minorEastAsia" w:cstheme="minorEastAsia"/>
                <w:b/>
                <w:bCs/>
              </w:rPr>
            </w:pPr>
            <w:r>
              <w:rPr>
                <w:rFonts w:hint="eastAsia" w:asciiTheme="minorEastAsia" w:hAnsiTheme="minorEastAsia" w:cstheme="minorEastAsia"/>
                <w:b/>
                <w:bCs/>
              </w:rPr>
              <w:t>项目（成果）名称</w:t>
            </w:r>
          </w:p>
        </w:tc>
        <w:tc>
          <w:tcPr>
            <w:tcW w:w="1643" w:type="dxa"/>
            <w:tcBorders>
              <w:left w:val="single" w:color="000000" w:sz="4" w:space="0"/>
              <w:right w:val="single" w:color="000000" w:sz="4" w:space="0"/>
            </w:tcBorders>
            <w:vAlign w:val="center"/>
          </w:tcPr>
          <w:p w14:paraId="786B4603">
            <w:pPr>
              <w:jc w:val="center"/>
              <w:rPr>
                <w:rFonts w:hint="eastAsia" w:asciiTheme="minorEastAsia" w:hAnsiTheme="minorEastAsia" w:cstheme="minorEastAsia"/>
                <w:b/>
                <w:bCs/>
              </w:rPr>
            </w:pPr>
            <w:r>
              <w:rPr>
                <w:rFonts w:hint="eastAsia" w:asciiTheme="minorEastAsia" w:hAnsiTheme="minorEastAsia" w:cstheme="minorEastAsia"/>
                <w:b/>
                <w:bCs/>
              </w:rPr>
              <w:t>项目来源</w:t>
            </w:r>
          </w:p>
        </w:tc>
        <w:tc>
          <w:tcPr>
            <w:tcW w:w="1168" w:type="dxa"/>
            <w:tcBorders>
              <w:left w:val="single" w:color="000000" w:sz="4" w:space="0"/>
              <w:right w:val="single" w:color="000000" w:sz="4" w:space="0"/>
            </w:tcBorders>
            <w:vAlign w:val="center"/>
          </w:tcPr>
          <w:p w14:paraId="5143C1F6">
            <w:pPr>
              <w:jc w:val="center"/>
              <w:rPr>
                <w:rFonts w:hint="eastAsia" w:asciiTheme="minorEastAsia" w:hAnsiTheme="minorEastAsia" w:cstheme="minorEastAsia"/>
                <w:b/>
                <w:bCs/>
              </w:rPr>
            </w:pPr>
            <w:r>
              <w:rPr>
                <w:rFonts w:hint="eastAsia" w:asciiTheme="minorEastAsia" w:hAnsiTheme="minorEastAsia" w:cstheme="minorEastAsia"/>
                <w:b/>
                <w:bCs/>
              </w:rPr>
              <w:t>转化方式</w:t>
            </w:r>
          </w:p>
        </w:tc>
        <w:tc>
          <w:tcPr>
            <w:tcW w:w="1134" w:type="dxa"/>
            <w:tcBorders>
              <w:left w:val="single" w:color="000000" w:sz="4" w:space="0"/>
              <w:right w:val="single" w:color="000000" w:sz="4" w:space="0"/>
            </w:tcBorders>
            <w:vAlign w:val="center"/>
          </w:tcPr>
          <w:p w14:paraId="39327204">
            <w:pPr>
              <w:jc w:val="center"/>
              <w:rPr>
                <w:rFonts w:hint="eastAsia" w:asciiTheme="minorEastAsia" w:hAnsiTheme="minorEastAsia" w:cstheme="minorEastAsia"/>
                <w:b/>
                <w:bCs/>
              </w:rPr>
            </w:pPr>
            <w:r>
              <w:rPr>
                <w:rFonts w:hint="eastAsia" w:asciiTheme="minorEastAsia" w:hAnsiTheme="minorEastAsia" w:cstheme="minorEastAsia"/>
                <w:b/>
                <w:bCs/>
              </w:rPr>
              <w:t>转化年月</w:t>
            </w:r>
          </w:p>
        </w:tc>
        <w:tc>
          <w:tcPr>
            <w:tcW w:w="850" w:type="dxa"/>
            <w:tcBorders>
              <w:left w:val="single" w:color="000000" w:sz="4" w:space="0"/>
              <w:right w:val="single" w:color="000000" w:sz="4" w:space="0"/>
            </w:tcBorders>
            <w:vAlign w:val="center"/>
          </w:tcPr>
          <w:p w14:paraId="28BB271C">
            <w:pPr>
              <w:jc w:val="center"/>
              <w:rPr>
                <w:rFonts w:hint="eastAsia" w:asciiTheme="minorEastAsia" w:hAnsiTheme="minorEastAsia" w:cstheme="minorEastAsia"/>
                <w:b/>
                <w:bCs/>
              </w:rPr>
            </w:pPr>
            <w:r>
              <w:rPr>
                <w:rFonts w:hint="eastAsia" w:asciiTheme="minorEastAsia" w:hAnsiTheme="minorEastAsia" w:cstheme="minorEastAsia"/>
                <w:b/>
                <w:bCs/>
              </w:rPr>
              <w:t>是否</w:t>
            </w:r>
          </w:p>
          <w:p w14:paraId="5A92EC39">
            <w:pPr>
              <w:jc w:val="center"/>
              <w:rPr>
                <w:rFonts w:hint="eastAsia" w:asciiTheme="minorEastAsia" w:hAnsiTheme="minorEastAsia" w:cstheme="minorEastAsia"/>
                <w:b/>
                <w:bCs/>
              </w:rPr>
            </w:pPr>
            <w:r>
              <w:rPr>
                <w:rFonts w:hint="eastAsia" w:asciiTheme="minorEastAsia" w:hAnsiTheme="minorEastAsia" w:cstheme="minorEastAsia"/>
                <w:b/>
                <w:bCs/>
              </w:rPr>
              <w:t>主持</w:t>
            </w:r>
          </w:p>
        </w:tc>
        <w:tc>
          <w:tcPr>
            <w:tcW w:w="1187" w:type="dxa"/>
            <w:tcBorders>
              <w:left w:val="single" w:color="000000" w:sz="4" w:space="0"/>
              <w:right w:val="single" w:color="000000" w:sz="4" w:space="0"/>
            </w:tcBorders>
            <w:vAlign w:val="center"/>
          </w:tcPr>
          <w:p w14:paraId="1AE77F44">
            <w:pPr>
              <w:jc w:val="center"/>
              <w:rPr>
                <w:rFonts w:hint="eastAsia" w:asciiTheme="minorEastAsia" w:hAnsiTheme="minorEastAsia" w:cstheme="minorEastAsia"/>
                <w:b/>
                <w:bCs/>
              </w:rPr>
            </w:pPr>
            <w:r>
              <w:rPr>
                <w:rFonts w:hint="eastAsia" w:asciiTheme="minorEastAsia" w:hAnsiTheme="minorEastAsia" w:cstheme="minorEastAsia"/>
                <w:b/>
                <w:bCs/>
              </w:rPr>
              <w:t>到账经费（万元）</w:t>
            </w:r>
          </w:p>
        </w:tc>
        <w:tc>
          <w:tcPr>
            <w:tcW w:w="750" w:type="dxa"/>
            <w:tcBorders>
              <w:left w:val="single" w:color="000000" w:sz="4" w:space="0"/>
              <w:right w:val="single" w:color="000000" w:sz="12" w:space="0"/>
            </w:tcBorders>
            <w:vAlign w:val="center"/>
          </w:tcPr>
          <w:p w14:paraId="438446BE">
            <w:pPr>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rPr>
                <w:rFonts w:hint="eastAsia" w:asciiTheme="minorEastAsia" w:hAnsi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rPr>
                <w:rFonts w:hint="eastAsia" w:asciiTheme="minorEastAsia" w:hAnsi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rPr>
                <w:rFonts w:hint="eastAsia" w:asciiTheme="minorEastAsia" w:hAnsi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rPr>
                <w:rFonts w:hint="eastAsia" w:asciiTheme="minorEastAsia" w:hAnsi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rPr>
                <w:rFonts w:hint="eastAsia" w:asciiTheme="minorEastAsia" w:hAnsi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rPr>
                <w:rFonts w:hint="eastAsia" w:asciiTheme="minorEastAsia" w:hAnsi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rPr>
                <w:rFonts w:hint="eastAsia" w:asciiTheme="minorEastAsia" w:hAnsi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rPr>
                <w:rFonts w:hint="eastAsia" w:asciiTheme="minorEastAsia" w:hAnsiTheme="minorEastAsia" w:cstheme="minorEastAsia"/>
              </w:rPr>
            </w:pPr>
          </w:p>
        </w:tc>
      </w:tr>
    </w:tbl>
    <w:p w14:paraId="3D8FD6F0">
      <w:pPr>
        <w:spacing w:before="156" w:beforeLines="50"/>
        <w:ind w:firstLine="630" w:firstLineChars="300"/>
        <w:rPr>
          <w:rFonts w:hint="eastAsia" w:asciiTheme="minorEastAsia" w:hAnsiTheme="minorEastAsia" w:cstheme="minorEastAsia"/>
        </w:rPr>
      </w:pPr>
      <w:r>
        <w:rPr>
          <w:rFonts w:hint="eastAsia" w:asciiTheme="minorEastAsia" w:hAnsi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hint="eastAsia"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C416C20">
            <w:pPr>
              <w:widowControl/>
              <w:jc w:val="center"/>
              <w:rPr>
                <w:rFonts w:hint="eastAsia" w:asciiTheme="minorEastAsia" w:hAnsiTheme="minorEastAsia"/>
                <w:szCs w:val="21"/>
              </w:rPr>
            </w:pPr>
            <w:r>
              <w:rPr>
                <w:rFonts w:hint="eastAsia" w:asciiTheme="minorEastAsia" w:hAnsiTheme="minorEastAsia"/>
                <w:szCs w:val="21"/>
              </w:rPr>
              <w:t>姓名</w:t>
            </w:r>
          </w:p>
        </w:tc>
        <w:tc>
          <w:tcPr>
            <w:tcW w:w="1407" w:type="dxa"/>
            <w:vAlign w:val="center"/>
          </w:tcPr>
          <w:p w14:paraId="12ECB3F7">
            <w:pPr>
              <w:widowControl/>
              <w:jc w:val="center"/>
              <w:rPr>
                <w:rFonts w:hint="eastAsia"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widowControl/>
              <w:jc w:val="center"/>
              <w:rPr>
                <w:rFonts w:hint="eastAsia"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widowControl/>
              <w:jc w:val="center"/>
              <w:rPr>
                <w:rFonts w:hint="eastAsia"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widowControl/>
              <w:jc w:val="center"/>
              <w:rPr>
                <w:rFonts w:hint="eastAsia" w:asciiTheme="minorEastAsia" w:hAnsiTheme="minorEastAsia"/>
                <w:szCs w:val="21"/>
              </w:rPr>
            </w:pPr>
          </w:p>
        </w:tc>
        <w:tc>
          <w:tcPr>
            <w:tcW w:w="1407" w:type="dxa"/>
            <w:vAlign w:val="center"/>
          </w:tcPr>
          <w:p w14:paraId="15A67D74">
            <w:pPr>
              <w:widowControl/>
              <w:jc w:val="center"/>
              <w:rPr>
                <w:rFonts w:hint="eastAsia" w:asciiTheme="minorEastAsia" w:hAnsiTheme="minorEastAsia"/>
                <w:szCs w:val="21"/>
              </w:rPr>
            </w:pPr>
          </w:p>
        </w:tc>
        <w:tc>
          <w:tcPr>
            <w:tcW w:w="1830" w:type="dxa"/>
            <w:vAlign w:val="center"/>
          </w:tcPr>
          <w:p w14:paraId="299EF566">
            <w:pPr>
              <w:widowControl/>
              <w:jc w:val="center"/>
              <w:rPr>
                <w:rFonts w:hint="eastAsia" w:asciiTheme="minorEastAsia" w:hAnsiTheme="minorEastAsia"/>
                <w:szCs w:val="21"/>
              </w:rPr>
            </w:pPr>
          </w:p>
        </w:tc>
        <w:tc>
          <w:tcPr>
            <w:tcW w:w="1418" w:type="dxa"/>
            <w:vAlign w:val="center"/>
          </w:tcPr>
          <w:p w14:paraId="688C11C4">
            <w:pPr>
              <w:widowControl/>
              <w:jc w:val="center"/>
              <w:rPr>
                <w:rFonts w:hint="eastAsia" w:asciiTheme="minorEastAsia" w:hAnsiTheme="minorEastAsia"/>
                <w:szCs w:val="21"/>
              </w:rPr>
            </w:pPr>
          </w:p>
        </w:tc>
        <w:tc>
          <w:tcPr>
            <w:tcW w:w="976" w:type="dxa"/>
            <w:vAlign w:val="center"/>
          </w:tcPr>
          <w:p w14:paraId="44E53B81">
            <w:pPr>
              <w:widowControl/>
              <w:jc w:val="center"/>
              <w:rPr>
                <w:rFonts w:hint="eastAsia" w:asciiTheme="minorEastAsia" w:hAnsiTheme="minorEastAsia"/>
                <w:szCs w:val="21"/>
              </w:rPr>
            </w:pPr>
          </w:p>
        </w:tc>
        <w:tc>
          <w:tcPr>
            <w:tcW w:w="1408" w:type="dxa"/>
            <w:vAlign w:val="center"/>
          </w:tcPr>
          <w:p w14:paraId="0BACDBE4">
            <w:pPr>
              <w:widowControl/>
              <w:jc w:val="center"/>
              <w:rPr>
                <w:rFonts w:hint="eastAsia" w:asciiTheme="minorEastAsia" w:hAnsiTheme="minorEastAsia"/>
                <w:szCs w:val="21"/>
              </w:rPr>
            </w:pPr>
          </w:p>
        </w:tc>
        <w:tc>
          <w:tcPr>
            <w:tcW w:w="1408" w:type="dxa"/>
            <w:vAlign w:val="center"/>
          </w:tcPr>
          <w:p w14:paraId="129C5499">
            <w:pPr>
              <w:widowControl/>
              <w:jc w:val="center"/>
              <w:rPr>
                <w:rFonts w:hint="eastAsia"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widowControl/>
              <w:jc w:val="center"/>
              <w:rPr>
                <w:rFonts w:hint="eastAsia"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pPr>
              <w:widowControl/>
              <w:jc w:val="center"/>
              <w:rPr>
                <w:rFonts w:hint="eastAsia" w:asciiTheme="minorEastAsia" w:hAnsiTheme="minorEastAsia"/>
                <w:szCs w:val="21"/>
              </w:rPr>
            </w:pPr>
          </w:p>
        </w:tc>
        <w:tc>
          <w:tcPr>
            <w:tcW w:w="976" w:type="dxa"/>
            <w:vAlign w:val="center"/>
          </w:tcPr>
          <w:p w14:paraId="2E683ED8">
            <w:pPr>
              <w:widowControl/>
              <w:jc w:val="center"/>
              <w:rPr>
                <w:rFonts w:hint="eastAsia" w:asciiTheme="minorEastAsia" w:hAnsiTheme="minorEastAsia"/>
                <w:szCs w:val="21"/>
              </w:rPr>
            </w:pPr>
          </w:p>
        </w:tc>
        <w:tc>
          <w:tcPr>
            <w:tcW w:w="1408" w:type="dxa"/>
            <w:vAlign w:val="center"/>
          </w:tcPr>
          <w:p w14:paraId="4F230265">
            <w:pPr>
              <w:widowControl/>
              <w:jc w:val="center"/>
              <w:rPr>
                <w:rFonts w:hint="eastAsia" w:asciiTheme="minorEastAsia" w:hAnsiTheme="minorEastAsia"/>
                <w:szCs w:val="21"/>
              </w:rPr>
            </w:pPr>
          </w:p>
        </w:tc>
        <w:tc>
          <w:tcPr>
            <w:tcW w:w="1408" w:type="dxa"/>
            <w:vAlign w:val="center"/>
          </w:tcPr>
          <w:p w14:paraId="56EEAD36">
            <w:pPr>
              <w:widowControl/>
              <w:jc w:val="center"/>
              <w:rPr>
                <w:rFonts w:hint="eastAsia" w:asciiTheme="minorEastAsia" w:hAnsiTheme="minorEastAsia"/>
                <w:szCs w:val="21"/>
              </w:rPr>
            </w:pPr>
          </w:p>
        </w:tc>
      </w:tr>
    </w:tbl>
    <w:p w14:paraId="71204774">
      <w:pPr>
        <w:spacing w:before="156" w:beforeLines="50"/>
        <w:ind w:firstLine="480" w:firstLineChars="200"/>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hint="eastAsia"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widowControl/>
              <w:jc w:val="center"/>
              <w:textAlignment w:val="center"/>
              <w:rPr>
                <w:rFonts w:hint="eastAsia" w:cs="宋体" w:asciiTheme="minorEastAsia" w:hAnsiTheme="minorEastAsia"/>
                <w:bCs/>
                <w:kern w:val="0"/>
                <w:szCs w:val="21"/>
              </w:rPr>
            </w:pPr>
            <w:r>
              <w:rPr>
                <w:rFonts w:hint="eastAsia" w:cs="宋体" w:asciiTheme="minorEastAsia" w:hAnsiTheme="minorEastAsia"/>
                <w:bCs/>
                <w:kern w:val="0"/>
                <w:szCs w:val="21"/>
              </w:rPr>
              <w:t>实施部门</w:t>
            </w:r>
          </w:p>
          <w:p w14:paraId="69F24625">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widowControl/>
              <w:jc w:val="left"/>
              <w:rPr>
                <w:rFonts w:hint="eastAsia" w:asciiTheme="minorEastAsia" w:hAnsiTheme="minorEastAsia"/>
                <w:szCs w:val="21"/>
              </w:rPr>
            </w:pPr>
          </w:p>
        </w:tc>
        <w:tc>
          <w:tcPr>
            <w:tcW w:w="1559" w:type="dxa"/>
          </w:tcPr>
          <w:p w14:paraId="0889B3B6">
            <w:pPr>
              <w:widowControl/>
              <w:jc w:val="left"/>
              <w:rPr>
                <w:rFonts w:hint="eastAsia" w:asciiTheme="minorEastAsia" w:hAnsiTheme="minorEastAsia"/>
                <w:szCs w:val="21"/>
              </w:rPr>
            </w:pPr>
          </w:p>
        </w:tc>
        <w:tc>
          <w:tcPr>
            <w:tcW w:w="1601" w:type="dxa"/>
          </w:tcPr>
          <w:p w14:paraId="40A49C08">
            <w:pPr>
              <w:widowControl/>
              <w:jc w:val="left"/>
              <w:rPr>
                <w:rFonts w:hint="eastAsia" w:asciiTheme="minorEastAsia" w:hAnsiTheme="minorEastAsia"/>
                <w:szCs w:val="21"/>
              </w:rPr>
            </w:pPr>
          </w:p>
        </w:tc>
        <w:tc>
          <w:tcPr>
            <w:tcW w:w="1232" w:type="dxa"/>
          </w:tcPr>
          <w:p w14:paraId="68171B9C">
            <w:pPr>
              <w:widowControl/>
              <w:jc w:val="left"/>
              <w:rPr>
                <w:rFonts w:hint="eastAsia" w:asciiTheme="minorEastAsia" w:hAnsiTheme="minorEastAsia"/>
                <w:szCs w:val="21"/>
              </w:rPr>
            </w:pPr>
          </w:p>
        </w:tc>
        <w:tc>
          <w:tcPr>
            <w:tcW w:w="1232" w:type="dxa"/>
          </w:tcPr>
          <w:p w14:paraId="5E906FAD">
            <w:pPr>
              <w:widowControl/>
              <w:jc w:val="left"/>
              <w:rPr>
                <w:rFonts w:hint="eastAsia" w:asciiTheme="minorEastAsia" w:hAnsiTheme="minorEastAsia"/>
                <w:szCs w:val="21"/>
              </w:rPr>
            </w:pPr>
          </w:p>
        </w:tc>
        <w:tc>
          <w:tcPr>
            <w:tcW w:w="1232" w:type="dxa"/>
          </w:tcPr>
          <w:p w14:paraId="40F0341C">
            <w:pPr>
              <w:widowControl/>
              <w:jc w:val="left"/>
              <w:rPr>
                <w:rFonts w:hint="eastAsia" w:asciiTheme="minorEastAsia" w:hAnsiTheme="minorEastAsia"/>
                <w:szCs w:val="21"/>
              </w:rPr>
            </w:pPr>
          </w:p>
        </w:tc>
        <w:tc>
          <w:tcPr>
            <w:tcW w:w="1232" w:type="dxa"/>
          </w:tcPr>
          <w:p w14:paraId="33CA0B1D">
            <w:pPr>
              <w:widowControl/>
              <w:jc w:val="left"/>
              <w:rPr>
                <w:rFonts w:hint="eastAsia" w:asciiTheme="minorEastAsia" w:hAnsiTheme="minorEastAsia"/>
                <w:szCs w:val="21"/>
              </w:rPr>
            </w:pPr>
          </w:p>
        </w:tc>
        <w:tc>
          <w:tcPr>
            <w:tcW w:w="1232" w:type="dxa"/>
          </w:tcPr>
          <w:p w14:paraId="7DDE4C44">
            <w:pPr>
              <w:widowControl/>
              <w:jc w:val="left"/>
              <w:rPr>
                <w:rFonts w:hint="eastAsia" w:asciiTheme="minorEastAsia" w:hAnsiTheme="minorEastAsia"/>
                <w:szCs w:val="21"/>
              </w:rPr>
            </w:pPr>
          </w:p>
        </w:tc>
      </w:tr>
    </w:tbl>
    <w:p w14:paraId="4464519E">
      <w:pPr>
        <w:widowControl/>
        <w:spacing w:before="156"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业技能，且与在教学岗位从事的专业技术工作密切关联。</w:t>
      </w:r>
    </w:p>
    <w:p w14:paraId="2EE68C2E">
      <w:pPr>
        <w:widowControl/>
        <w:spacing w:line="600" w:lineRule="auto"/>
        <w:ind w:firstLine="211" w:firstLineChars="100"/>
        <w:jc w:val="center"/>
        <w:rPr>
          <w:rFonts w:hint="eastAsia"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widowControl/>
              <w:jc w:val="left"/>
              <w:rPr>
                <w:rFonts w:hint="eastAsia" w:asciiTheme="minorEastAsia" w:hAnsiTheme="minorEastAsia"/>
                <w:szCs w:val="21"/>
              </w:rPr>
            </w:pPr>
          </w:p>
        </w:tc>
        <w:tc>
          <w:tcPr>
            <w:tcW w:w="1231" w:type="dxa"/>
          </w:tcPr>
          <w:p w14:paraId="348C56F1">
            <w:pPr>
              <w:widowControl/>
              <w:jc w:val="left"/>
              <w:rPr>
                <w:rFonts w:hint="eastAsia" w:asciiTheme="minorEastAsia" w:hAnsiTheme="minorEastAsia"/>
                <w:szCs w:val="21"/>
              </w:rPr>
            </w:pPr>
          </w:p>
        </w:tc>
        <w:tc>
          <w:tcPr>
            <w:tcW w:w="1232" w:type="dxa"/>
          </w:tcPr>
          <w:p w14:paraId="1A018323">
            <w:pPr>
              <w:widowControl/>
              <w:jc w:val="left"/>
              <w:rPr>
                <w:rFonts w:hint="eastAsia" w:asciiTheme="minorEastAsia" w:hAnsiTheme="minorEastAsia"/>
                <w:szCs w:val="21"/>
              </w:rPr>
            </w:pPr>
          </w:p>
        </w:tc>
        <w:tc>
          <w:tcPr>
            <w:tcW w:w="1232" w:type="dxa"/>
          </w:tcPr>
          <w:p w14:paraId="16D235B9">
            <w:pPr>
              <w:widowControl/>
              <w:jc w:val="left"/>
              <w:rPr>
                <w:rFonts w:hint="eastAsia" w:asciiTheme="minorEastAsia" w:hAnsiTheme="minorEastAsia"/>
                <w:szCs w:val="21"/>
              </w:rPr>
            </w:pPr>
          </w:p>
        </w:tc>
        <w:tc>
          <w:tcPr>
            <w:tcW w:w="1232" w:type="dxa"/>
          </w:tcPr>
          <w:p w14:paraId="13660254">
            <w:pPr>
              <w:widowControl/>
              <w:jc w:val="left"/>
              <w:rPr>
                <w:rFonts w:hint="eastAsia" w:asciiTheme="minorEastAsia" w:hAnsiTheme="minorEastAsia"/>
                <w:szCs w:val="21"/>
              </w:rPr>
            </w:pPr>
          </w:p>
        </w:tc>
        <w:tc>
          <w:tcPr>
            <w:tcW w:w="1232" w:type="dxa"/>
          </w:tcPr>
          <w:p w14:paraId="11372573">
            <w:pPr>
              <w:widowControl/>
              <w:jc w:val="left"/>
              <w:rPr>
                <w:rFonts w:hint="eastAsia" w:asciiTheme="minorEastAsia" w:hAnsiTheme="minorEastAsia"/>
                <w:szCs w:val="21"/>
              </w:rPr>
            </w:pPr>
          </w:p>
        </w:tc>
        <w:tc>
          <w:tcPr>
            <w:tcW w:w="1444" w:type="dxa"/>
          </w:tcPr>
          <w:p w14:paraId="265A5C28">
            <w:pPr>
              <w:widowControl/>
              <w:jc w:val="left"/>
              <w:rPr>
                <w:rFonts w:hint="eastAsia" w:asciiTheme="minorEastAsia" w:hAnsiTheme="minorEastAsia"/>
                <w:szCs w:val="21"/>
              </w:rPr>
            </w:pPr>
          </w:p>
        </w:tc>
        <w:tc>
          <w:tcPr>
            <w:tcW w:w="1106" w:type="dxa"/>
          </w:tcPr>
          <w:p w14:paraId="567B8AAA">
            <w:pPr>
              <w:widowControl/>
              <w:jc w:val="left"/>
              <w:rPr>
                <w:rFonts w:hint="eastAsia" w:asciiTheme="minorEastAsia" w:hAnsiTheme="minorEastAsia"/>
                <w:szCs w:val="21"/>
              </w:rPr>
            </w:pPr>
          </w:p>
        </w:tc>
      </w:tr>
    </w:tbl>
    <w:p w14:paraId="15D66159">
      <w:pPr>
        <w:widowControl/>
        <w:spacing w:before="156" w:beforeLines="50"/>
        <w:jc w:val="left"/>
        <w:textAlignment w:val="center"/>
        <w:rPr>
          <w:rFonts w:hint="eastAsia"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hint="eastAsia"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B91AF54">
            <w:pPr>
              <w:widowControl/>
              <w:jc w:val="center"/>
              <w:rPr>
                <w:rFonts w:hint="eastAsia"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widowControl/>
              <w:jc w:val="center"/>
              <w:rPr>
                <w:rFonts w:hint="eastAsia"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widowControl/>
              <w:jc w:val="center"/>
              <w:rPr>
                <w:rFonts w:hint="eastAsia" w:asciiTheme="minorEastAsia" w:hAnsiTheme="minorEastAsia"/>
                <w:szCs w:val="21"/>
              </w:rPr>
            </w:pPr>
            <w:r>
              <w:rPr>
                <w:rFonts w:hint="eastAsia" w:asciiTheme="minorEastAsia" w:hAnsiTheme="minorEastAsia"/>
                <w:szCs w:val="21"/>
              </w:rPr>
              <w:t>金额</w:t>
            </w:r>
          </w:p>
        </w:tc>
        <w:tc>
          <w:tcPr>
            <w:tcW w:w="1134" w:type="dxa"/>
          </w:tcPr>
          <w:p w14:paraId="34D63C6B">
            <w:pPr>
              <w:widowControl/>
              <w:jc w:val="center"/>
              <w:rPr>
                <w:rFonts w:hint="eastAsia"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widowControl/>
              <w:jc w:val="left"/>
              <w:rPr>
                <w:rFonts w:hint="eastAsia"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widowControl/>
              <w:jc w:val="left"/>
              <w:rPr>
                <w:rFonts w:hint="eastAsia" w:asciiTheme="minorEastAsia" w:hAnsiTheme="minorEastAsia"/>
                <w:szCs w:val="21"/>
              </w:rPr>
            </w:pPr>
          </w:p>
        </w:tc>
        <w:tc>
          <w:tcPr>
            <w:tcW w:w="1276" w:type="dxa"/>
            <w:tcBorders>
              <w:left w:val="single" w:color="auto" w:sz="4" w:space="0"/>
            </w:tcBorders>
          </w:tcPr>
          <w:p w14:paraId="68BE3AC9">
            <w:pPr>
              <w:widowControl/>
              <w:jc w:val="left"/>
              <w:rPr>
                <w:rFonts w:hint="eastAsia" w:asciiTheme="minorEastAsia" w:hAnsiTheme="minorEastAsia"/>
                <w:szCs w:val="21"/>
              </w:rPr>
            </w:pPr>
          </w:p>
        </w:tc>
        <w:tc>
          <w:tcPr>
            <w:tcW w:w="1134" w:type="dxa"/>
          </w:tcPr>
          <w:p w14:paraId="2AAF3184">
            <w:pPr>
              <w:widowControl/>
              <w:jc w:val="left"/>
              <w:rPr>
                <w:rFonts w:hint="eastAsia" w:asciiTheme="minorEastAsia" w:hAnsiTheme="minorEastAsia"/>
                <w:szCs w:val="21"/>
              </w:rPr>
            </w:pPr>
          </w:p>
        </w:tc>
      </w:tr>
    </w:tbl>
    <w:p w14:paraId="727DB8DC">
      <w:pPr>
        <w:widowControl/>
        <w:spacing w:before="468" w:beforeLines="150" w:after="156" w:afterLines="50"/>
        <w:jc w:val="center"/>
        <w:rPr>
          <w:rFonts w:hint="eastAsia" w:ascii="黑体" w:hAnsi="黑体" w:eastAsia="黑体" w:cs="黑体"/>
          <w:bCs/>
          <w:kern w:val="0"/>
          <w:sz w:val="36"/>
          <w:szCs w:val="36"/>
        </w:rPr>
      </w:pPr>
      <w:r>
        <w:rPr>
          <w:rFonts w:hint="eastAsia" w:ascii="黑体" w:hAnsi="黑体" w:eastAsia="黑体" w:cs="黑体"/>
          <w:bCs/>
          <w:kern w:val="0"/>
          <w:sz w:val="36"/>
          <w:szCs w:val="36"/>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widowControl/>
              <w:jc w:val="center"/>
              <w:rPr>
                <w:rFonts w:hint="eastAsia" w:asciiTheme="minorEastAsia" w:hAnsiTheme="minorEastAsia"/>
                <w:b/>
                <w:bCs/>
                <w:szCs w:val="21"/>
              </w:rPr>
            </w:pPr>
          </w:p>
        </w:tc>
        <w:tc>
          <w:tcPr>
            <w:tcW w:w="1134" w:type="dxa"/>
            <w:tcBorders>
              <w:left w:val="single" w:color="auto" w:sz="4" w:space="0"/>
            </w:tcBorders>
            <w:vAlign w:val="center"/>
          </w:tcPr>
          <w:p w14:paraId="6CCE31F8">
            <w:pPr>
              <w:widowControl/>
              <w:jc w:val="center"/>
              <w:rPr>
                <w:rFonts w:hint="eastAsia" w:asciiTheme="minorEastAsia" w:hAnsiTheme="minorEastAsia"/>
                <w:b/>
                <w:bCs/>
                <w:szCs w:val="21"/>
              </w:rPr>
            </w:pPr>
            <w:r>
              <w:rPr>
                <w:rFonts w:hint="eastAsia" w:asciiTheme="minorEastAsia" w:hAnsiTheme="minorEastAsia"/>
                <w:b/>
                <w:bCs/>
                <w:szCs w:val="21"/>
              </w:rPr>
              <w:t>教育教学能力分值</w:t>
            </w:r>
          </w:p>
        </w:tc>
        <w:tc>
          <w:tcPr>
            <w:tcW w:w="1134" w:type="dxa"/>
            <w:vAlign w:val="center"/>
          </w:tcPr>
          <w:p w14:paraId="28F3B5AB">
            <w:pPr>
              <w:widowControl/>
              <w:jc w:val="center"/>
              <w:rPr>
                <w:rFonts w:hint="eastAsia" w:asciiTheme="minorEastAsia" w:hAnsiTheme="minorEastAsia"/>
                <w:b/>
                <w:bCs/>
                <w:szCs w:val="21"/>
              </w:rPr>
            </w:pPr>
            <w:r>
              <w:rPr>
                <w:rFonts w:hint="eastAsia" w:asciiTheme="minorEastAsia" w:hAnsiTheme="minorEastAsia"/>
                <w:b/>
                <w:bCs/>
                <w:szCs w:val="21"/>
              </w:rPr>
              <w:t>科研创新能力分值</w:t>
            </w:r>
          </w:p>
        </w:tc>
        <w:tc>
          <w:tcPr>
            <w:tcW w:w="1418" w:type="dxa"/>
            <w:vAlign w:val="center"/>
          </w:tcPr>
          <w:p w14:paraId="006022D3">
            <w:pPr>
              <w:widowControl/>
              <w:jc w:val="center"/>
              <w:rPr>
                <w:rFonts w:hint="eastAsia" w:asciiTheme="minorEastAsia" w:hAnsiTheme="minorEastAsia"/>
                <w:b/>
                <w:bCs/>
                <w:szCs w:val="21"/>
              </w:rPr>
            </w:pPr>
            <w:r>
              <w:rPr>
                <w:rFonts w:hint="eastAsia" w:asciiTheme="minorEastAsia" w:hAnsiTheme="minorEastAsia"/>
                <w:b/>
                <w:bCs/>
                <w:szCs w:val="21"/>
              </w:rPr>
              <w:t>实践应用能力分值</w:t>
            </w:r>
          </w:p>
        </w:tc>
        <w:tc>
          <w:tcPr>
            <w:tcW w:w="1558" w:type="dxa"/>
            <w:tcBorders>
              <w:right w:val="single" w:color="auto" w:sz="4" w:space="0"/>
            </w:tcBorders>
            <w:vAlign w:val="center"/>
          </w:tcPr>
          <w:p w14:paraId="4F0E1C4C">
            <w:pPr>
              <w:widowControl/>
              <w:jc w:val="center"/>
              <w:rPr>
                <w:rFonts w:hint="eastAsia" w:asciiTheme="minorEastAsia" w:hAnsiTheme="minorEastAsia"/>
                <w:b/>
                <w:bCs/>
                <w:szCs w:val="21"/>
              </w:rPr>
            </w:pPr>
            <w:r>
              <w:rPr>
                <w:rFonts w:hint="eastAsia" w:asciiTheme="minorEastAsia" w:hAnsiTheme="minorEastAsia"/>
                <w:b/>
                <w:bCs/>
                <w:szCs w:val="21"/>
              </w:rPr>
              <w:t>总分</w:t>
            </w:r>
          </w:p>
        </w:tc>
        <w:tc>
          <w:tcPr>
            <w:tcW w:w="2977" w:type="dxa"/>
            <w:tcBorders>
              <w:left w:val="single" w:color="auto" w:sz="4" w:space="0"/>
            </w:tcBorders>
            <w:vAlign w:val="center"/>
          </w:tcPr>
          <w:p w14:paraId="2E32403E">
            <w:pPr>
              <w:widowControl/>
              <w:jc w:val="center"/>
              <w:rPr>
                <w:rFonts w:hint="eastAsia" w:asciiTheme="minorEastAsia" w:hAnsiTheme="minorEastAsia"/>
                <w:b/>
                <w:bCs/>
                <w:szCs w:val="21"/>
              </w:rPr>
            </w:pPr>
            <w:r>
              <w:rPr>
                <w:rFonts w:hint="eastAsia" w:asciiTheme="minorEastAsia" w:hAnsiTheme="minorEastAsia"/>
                <w:b/>
                <w:bCs/>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21CD76A7">
            <w:pPr>
              <w:widowControl/>
              <w:jc w:val="center"/>
              <w:rPr>
                <w:rFonts w:hint="eastAsia" w:asciiTheme="minorEastAsia" w:hAnsiTheme="minorEastAsia"/>
                <w:b/>
                <w:bCs/>
                <w:szCs w:val="21"/>
              </w:rPr>
            </w:pPr>
            <w:r>
              <w:rPr>
                <w:rFonts w:hint="eastAsia" w:asciiTheme="minorEastAsia" w:hAnsiTheme="minorEastAsia"/>
                <w:b/>
                <w:bCs/>
                <w:szCs w:val="21"/>
              </w:rPr>
              <w:t>教师本人申报</w:t>
            </w:r>
          </w:p>
        </w:tc>
        <w:tc>
          <w:tcPr>
            <w:tcW w:w="1134" w:type="dxa"/>
            <w:tcBorders>
              <w:left w:val="single" w:color="auto" w:sz="4" w:space="0"/>
            </w:tcBorders>
            <w:vAlign w:val="center"/>
          </w:tcPr>
          <w:p w14:paraId="3E23C44D">
            <w:pPr>
              <w:widowControl/>
              <w:jc w:val="center"/>
              <w:rPr>
                <w:rFonts w:hint="eastAsia" w:asciiTheme="minorEastAsia" w:hAnsiTheme="minorEastAsia"/>
                <w:szCs w:val="21"/>
              </w:rPr>
            </w:pPr>
            <w:r>
              <w:rPr>
                <w:rFonts w:hint="eastAsia" w:asciiTheme="minorEastAsia" w:hAnsiTheme="minorEastAsia"/>
                <w:szCs w:val="21"/>
              </w:rPr>
              <w:t>102</w:t>
            </w:r>
          </w:p>
        </w:tc>
        <w:tc>
          <w:tcPr>
            <w:tcW w:w="1134" w:type="dxa"/>
            <w:vAlign w:val="center"/>
          </w:tcPr>
          <w:p w14:paraId="06688EA5">
            <w:pPr>
              <w:widowControl/>
              <w:jc w:val="center"/>
              <w:rPr>
                <w:rFonts w:hint="eastAsia" w:asciiTheme="minorEastAsia" w:hAnsiTheme="minorEastAsia"/>
                <w:szCs w:val="21"/>
              </w:rPr>
            </w:pPr>
            <w:r>
              <w:rPr>
                <w:rFonts w:hint="eastAsia" w:asciiTheme="minorEastAsia" w:hAnsiTheme="minorEastAsia"/>
                <w:szCs w:val="21"/>
              </w:rPr>
              <w:t>1024</w:t>
            </w:r>
          </w:p>
        </w:tc>
        <w:tc>
          <w:tcPr>
            <w:tcW w:w="1418" w:type="dxa"/>
            <w:vAlign w:val="center"/>
          </w:tcPr>
          <w:p w14:paraId="796B1DEE">
            <w:pPr>
              <w:widowControl/>
              <w:jc w:val="center"/>
              <w:rPr>
                <w:rFonts w:hint="eastAsia" w:asciiTheme="minorEastAsia" w:hAnsiTheme="minorEastAsia"/>
                <w:szCs w:val="21"/>
              </w:rPr>
            </w:pPr>
            <w:r>
              <w:rPr>
                <w:rFonts w:hint="eastAsia" w:asciiTheme="minorEastAsia" w:hAnsiTheme="minorEastAsia"/>
                <w:szCs w:val="21"/>
              </w:rPr>
              <w:t>0</w:t>
            </w:r>
          </w:p>
        </w:tc>
        <w:tc>
          <w:tcPr>
            <w:tcW w:w="1558" w:type="dxa"/>
            <w:tcBorders>
              <w:right w:val="single" w:color="auto" w:sz="4" w:space="0"/>
            </w:tcBorders>
            <w:vAlign w:val="center"/>
          </w:tcPr>
          <w:p w14:paraId="23D65A96">
            <w:pPr>
              <w:widowControl/>
              <w:jc w:val="center"/>
              <w:rPr>
                <w:rFonts w:hint="eastAsia" w:asciiTheme="minorEastAsia" w:hAnsiTheme="minorEastAsia"/>
                <w:szCs w:val="21"/>
              </w:rPr>
            </w:pPr>
            <w:r>
              <w:rPr>
                <w:rFonts w:hint="eastAsia" w:asciiTheme="minorEastAsia" w:hAnsiTheme="minorEastAsia"/>
                <w:szCs w:val="21"/>
              </w:rPr>
              <w:t>1126</w:t>
            </w:r>
          </w:p>
        </w:tc>
        <w:tc>
          <w:tcPr>
            <w:tcW w:w="2977" w:type="dxa"/>
            <w:tcBorders>
              <w:left w:val="single" w:color="auto" w:sz="4" w:space="0"/>
            </w:tcBorders>
            <w:vAlign w:val="center"/>
          </w:tcPr>
          <w:p w14:paraId="0A34377F">
            <w:pPr>
              <w:widowControl/>
              <w:jc w:val="center"/>
              <w:rPr>
                <w:rFonts w:hint="eastAsia"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52B1A0B5">
            <w:pPr>
              <w:widowControl/>
              <w:jc w:val="center"/>
              <w:rPr>
                <w:rFonts w:hint="eastAsia" w:asciiTheme="minorEastAsia" w:hAnsiTheme="minorEastAsia"/>
                <w:b/>
                <w:bCs/>
                <w:szCs w:val="21"/>
              </w:rPr>
            </w:pPr>
            <w:r>
              <w:rPr>
                <w:rFonts w:hint="eastAsia" w:asciiTheme="minorEastAsia" w:hAnsiTheme="minorEastAsia"/>
                <w:b/>
                <w:bCs/>
                <w:szCs w:val="21"/>
              </w:rPr>
              <w:t>二级学院审核</w:t>
            </w:r>
          </w:p>
        </w:tc>
        <w:tc>
          <w:tcPr>
            <w:tcW w:w="1134" w:type="dxa"/>
            <w:tcBorders>
              <w:left w:val="single" w:color="auto" w:sz="4" w:space="0"/>
            </w:tcBorders>
            <w:vAlign w:val="center"/>
          </w:tcPr>
          <w:p w14:paraId="3240473E">
            <w:pPr>
              <w:widowControl/>
              <w:jc w:val="center"/>
              <w:rPr>
                <w:rFonts w:hint="eastAsia" w:asciiTheme="minorEastAsia" w:hAnsiTheme="minorEastAsia"/>
                <w:szCs w:val="21"/>
              </w:rPr>
            </w:pPr>
          </w:p>
        </w:tc>
        <w:tc>
          <w:tcPr>
            <w:tcW w:w="1134" w:type="dxa"/>
            <w:vAlign w:val="center"/>
          </w:tcPr>
          <w:p w14:paraId="2A29C40A">
            <w:pPr>
              <w:widowControl/>
              <w:jc w:val="center"/>
              <w:rPr>
                <w:rFonts w:hint="eastAsia" w:asciiTheme="minorEastAsia" w:hAnsiTheme="minorEastAsia"/>
                <w:szCs w:val="21"/>
              </w:rPr>
            </w:pPr>
          </w:p>
        </w:tc>
        <w:tc>
          <w:tcPr>
            <w:tcW w:w="1418" w:type="dxa"/>
            <w:vAlign w:val="center"/>
          </w:tcPr>
          <w:p w14:paraId="2F8E9984">
            <w:pPr>
              <w:widowControl/>
              <w:jc w:val="center"/>
              <w:rPr>
                <w:rFonts w:hint="eastAsia" w:asciiTheme="minorEastAsia" w:hAnsiTheme="minorEastAsia"/>
                <w:szCs w:val="21"/>
              </w:rPr>
            </w:pPr>
          </w:p>
        </w:tc>
        <w:tc>
          <w:tcPr>
            <w:tcW w:w="1558" w:type="dxa"/>
            <w:tcBorders>
              <w:right w:val="single" w:color="auto" w:sz="4" w:space="0"/>
            </w:tcBorders>
            <w:vAlign w:val="center"/>
          </w:tcPr>
          <w:p w14:paraId="2CAB5D65">
            <w:pPr>
              <w:widowControl/>
              <w:jc w:val="center"/>
              <w:rPr>
                <w:rFonts w:hint="eastAsia" w:asciiTheme="minorEastAsia" w:hAnsiTheme="minorEastAsia"/>
                <w:szCs w:val="21"/>
              </w:rPr>
            </w:pPr>
          </w:p>
        </w:tc>
        <w:tc>
          <w:tcPr>
            <w:tcW w:w="2977" w:type="dxa"/>
            <w:tcBorders>
              <w:left w:val="single" w:color="auto" w:sz="4" w:space="0"/>
            </w:tcBorders>
            <w:vAlign w:val="center"/>
          </w:tcPr>
          <w:p w14:paraId="4E1328BB">
            <w:pPr>
              <w:widowControl/>
              <w:jc w:val="center"/>
              <w:rPr>
                <w:rFonts w:hint="eastAsia"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0537836">
            <w:pPr>
              <w:widowControl/>
              <w:jc w:val="center"/>
              <w:rPr>
                <w:rFonts w:hint="eastAsia" w:asciiTheme="minorEastAsia" w:hAnsiTheme="minorEastAsia"/>
                <w:b/>
                <w:bCs/>
                <w:szCs w:val="21"/>
              </w:rPr>
            </w:pPr>
            <w:r>
              <w:rPr>
                <w:rFonts w:hint="eastAsia" w:asciiTheme="minorEastAsia" w:hAnsiTheme="minorEastAsia"/>
                <w:b/>
                <w:bCs/>
                <w:szCs w:val="21"/>
              </w:rPr>
              <w:t>职能部门审核</w:t>
            </w:r>
          </w:p>
        </w:tc>
        <w:tc>
          <w:tcPr>
            <w:tcW w:w="1134" w:type="dxa"/>
            <w:tcBorders>
              <w:left w:val="single" w:color="auto" w:sz="4" w:space="0"/>
            </w:tcBorders>
            <w:vAlign w:val="center"/>
          </w:tcPr>
          <w:p w14:paraId="14AEA380">
            <w:pPr>
              <w:widowControl/>
              <w:jc w:val="center"/>
              <w:rPr>
                <w:rFonts w:hint="eastAsia" w:asciiTheme="minorEastAsia" w:hAnsiTheme="minorEastAsia"/>
                <w:szCs w:val="21"/>
              </w:rPr>
            </w:pPr>
          </w:p>
        </w:tc>
        <w:tc>
          <w:tcPr>
            <w:tcW w:w="1134" w:type="dxa"/>
            <w:vAlign w:val="center"/>
          </w:tcPr>
          <w:p w14:paraId="742E746B">
            <w:pPr>
              <w:widowControl/>
              <w:jc w:val="center"/>
              <w:rPr>
                <w:rFonts w:hint="eastAsia" w:asciiTheme="minorEastAsia" w:hAnsiTheme="minorEastAsia"/>
                <w:szCs w:val="21"/>
              </w:rPr>
            </w:pPr>
          </w:p>
        </w:tc>
        <w:tc>
          <w:tcPr>
            <w:tcW w:w="1418" w:type="dxa"/>
            <w:vAlign w:val="center"/>
          </w:tcPr>
          <w:p w14:paraId="6EFDAAA7">
            <w:pPr>
              <w:widowControl/>
              <w:jc w:val="center"/>
              <w:rPr>
                <w:rFonts w:hint="eastAsia" w:asciiTheme="minorEastAsia" w:hAnsiTheme="minorEastAsia"/>
                <w:szCs w:val="21"/>
              </w:rPr>
            </w:pPr>
          </w:p>
        </w:tc>
        <w:tc>
          <w:tcPr>
            <w:tcW w:w="1558" w:type="dxa"/>
            <w:tcBorders>
              <w:right w:val="single" w:color="auto" w:sz="4" w:space="0"/>
            </w:tcBorders>
            <w:vAlign w:val="center"/>
          </w:tcPr>
          <w:p w14:paraId="0BFE9E6B">
            <w:pPr>
              <w:widowControl/>
              <w:jc w:val="center"/>
              <w:rPr>
                <w:rFonts w:hint="eastAsia" w:asciiTheme="minorEastAsia" w:hAnsiTheme="minorEastAsia"/>
                <w:szCs w:val="21"/>
              </w:rPr>
            </w:pPr>
          </w:p>
        </w:tc>
        <w:tc>
          <w:tcPr>
            <w:tcW w:w="2977" w:type="dxa"/>
            <w:tcBorders>
              <w:left w:val="single" w:color="auto" w:sz="4" w:space="0"/>
            </w:tcBorders>
            <w:vAlign w:val="center"/>
          </w:tcPr>
          <w:p w14:paraId="1331CAAA">
            <w:pPr>
              <w:widowControl/>
              <w:jc w:val="center"/>
              <w:rPr>
                <w:rFonts w:hint="eastAsia" w:asciiTheme="minorEastAsia" w:hAnsiTheme="minorEastAsia"/>
                <w:szCs w:val="21"/>
              </w:rPr>
            </w:pPr>
          </w:p>
        </w:tc>
      </w:tr>
    </w:tbl>
    <w:p w14:paraId="76C793DA">
      <w:pPr>
        <w:widowControl/>
        <w:spacing w:before="156" w:beforeLines="50"/>
        <w:jc w:val="left"/>
        <w:rPr>
          <w:rFonts w:hint="eastAsia" w:cs="仿宋" w:asciiTheme="minorEastAsia" w:hAnsiTheme="minorEastAsia"/>
          <w:b/>
          <w:bCs/>
          <w:kern w:val="1"/>
          <w:szCs w:val="21"/>
        </w:rPr>
      </w:pPr>
      <w:r>
        <w:rPr>
          <w:rFonts w:hint="eastAsia" w:cs="仿宋" w:asciiTheme="minorEastAsia" w:hAnsiTheme="minorEastAsia"/>
          <w:b/>
          <w:bCs/>
          <w:kern w:val="1"/>
          <w:szCs w:val="21"/>
        </w:rPr>
        <w:t>注：教学为主型教育教学能力分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pPr>
        <w:widowControl/>
        <w:jc w:val="left"/>
        <w:rPr>
          <w:rFonts w:hint="eastAsia" w:cs="仿宋" w:asciiTheme="minorEastAsia" w:hAnsiTheme="minorEastAsia"/>
          <w:kern w:val="1"/>
          <w:szCs w:val="21"/>
        </w:rPr>
      </w:pP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jc w:val="cente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68C81908">
            <w:pPr>
              <w:ind w:firstLine="420" w:firstLineChars="200"/>
              <w:rPr>
                <w:rFonts w:ascii="Times New Roman" w:hAnsi="Times New Roman" w:eastAsia="楷体" w:cs="Times New Roman"/>
                <w:szCs w:val="21"/>
              </w:rPr>
            </w:pPr>
            <w:r>
              <w:rPr>
                <w:rFonts w:ascii="Times New Roman" w:hAnsi="Times New Roman" w:eastAsia="楷体" w:cs="Times New Roman"/>
                <w:szCs w:val="21"/>
              </w:rPr>
              <w:t>本人自担任现职以来，始终以高度的责任感和饱满的热情投身于教学、科研及学生培养工作中，恪尽职守，锐意进取，在各方面均取得了一定成绩。现将主要工作综述如下：</w:t>
            </w:r>
          </w:p>
          <w:p w14:paraId="5F753E37">
            <w:pPr>
              <w:rPr>
                <w:rFonts w:ascii="Times New Roman" w:hAnsi="Times New Roman" w:eastAsia="楷体" w:cs="Times New Roman"/>
                <w:b/>
                <w:bCs/>
                <w:szCs w:val="21"/>
              </w:rPr>
            </w:pPr>
            <w:r>
              <w:rPr>
                <w:rFonts w:ascii="Times New Roman" w:hAnsi="Times New Roman" w:eastAsia="楷体" w:cs="Times New Roman"/>
                <w:b/>
                <w:bCs/>
                <w:szCs w:val="21"/>
              </w:rPr>
              <w:t>一、 教学工作：恪守本职，潜心育人</w:t>
            </w:r>
          </w:p>
          <w:p w14:paraId="2FE0BCEB">
            <w:pPr>
              <w:numPr>
                <w:ilvl w:val="0"/>
                <w:numId w:val="1"/>
              </w:numPr>
              <w:rPr>
                <w:rFonts w:ascii="Times New Roman" w:hAnsi="Times New Roman" w:eastAsia="楷体" w:cs="Times New Roman"/>
                <w:szCs w:val="21"/>
              </w:rPr>
            </w:pPr>
            <w:r>
              <w:rPr>
                <w:rFonts w:ascii="Times New Roman" w:hAnsi="Times New Roman" w:eastAsia="楷体" w:cs="Times New Roman"/>
                <w:szCs w:val="21"/>
              </w:rPr>
              <w:t>教学任务饱满，质量优良：始终坚守教学一线，承担物理化学、物理化学实验、无机化学实验专业核心课程的教学工作。任职以来，累计完成课堂教学工作量1412学时，年均达403.3学时，远超学校基本要求。其中，面向本科生的课堂教学工作量达1307学时，年均373.4学时。尤为注重学生实践能力培养，承担实践类课程工作量105学时，年均35学时。</w:t>
            </w:r>
          </w:p>
          <w:p w14:paraId="5BBC3D4A">
            <w:pPr>
              <w:numPr>
                <w:ilvl w:val="0"/>
                <w:numId w:val="1"/>
              </w:numPr>
              <w:rPr>
                <w:rFonts w:ascii="Times New Roman" w:hAnsi="Times New Roman" w:eastAsia="楷体" w:cs="Times New Roman"/>
                <w:szCs w:val="21"/>
              </w:rPr>
            </w:pPr>
            <w:r>
              <w:rPr>
                <w:rFonts w:ascii="Times New Roman" w:hAnsi="Times New Roman" w:eastAsia="楷体" w:cs="Times New Roman"/>
                <w:szCs w:val="21"/>
              </w:rPr>
              <w:t>教学效果稳定，评价良好：坚持钻研教学内容，不断改进教学方法，注重课堂互动与启发式教学，教学效果得到学生和同行认可。任职期间所有课程教学评估结果均达到B级以上水平，评价达到A的占比81.8%。</w:t>
            </w:r>
          </w:p>
          <w:p w14:paraId="5F882961">
            <w:pPr>
              <w:numPr>
                <w:ilvl w:val="0"/>
                <w:numId w:val="1"/>
              </w:numPr>
              <w:rPr>
                <w:rFonts w:ascii="Times New Roman" w:hAnsi="Times New Roman" w:eastAsia="楷体" w:cs="Times New Roman"/>
                <w:szCs w:val="21"/>
              </w:rPr>
            </w:pPr>
            <w:r>
              <w:rPr>
                <w:rFonts w:ascii="Times New Roman" w:hAnsi="Times New Roman" w:eastAsia="楷体" w:cs="Times New Roman"/>
                <w:szCs w:val="21"/>
              </w:rPr>
              <w:t>实践教学特色：在物理化学实验教学中，注重培养学生严谨的科学态度、规范的操作技能和初步的科研思维，将理论知识与实验操作紧密结合，提升学生解决实际问题的能力。</w:t>
            </w:r>
          </w:p>
          <w:p w14:paraId="05A864DB">
            <w:pPr>
              <w:rPr>
                <w:rFonts w:ascii="Times New Roman" w:hAnsi="Times New Roman" w:eastAsia="楷体" w:cs="Times New Roman"/>
                <w:b/>
                <w:bCs/>
                <w:szCs w:val="21"/>
              </w:rPr>
            </w:pPr>
            <w:r>
              <w:rPr>
                <w:rFonts w:ascii="Times New Roman" w:hAnsi="Times New Roman" w:eastAsia="楷体" w:cs="Times New Roman"/>
                <w:b/>
                <w:bCs/>
                <w:szCs w:val="21"/>
              </w:rPr>
              <w:t>二、 科研工作：探索前沿，锐意创新</w:t>
            </w:r>
          </w:p>
          <w:p w14:paraId="2831C747">
            <w:pPr>
              <w:numPr>
                <w:ilvl w:val="0"/>
                <w:numId w:val="2"/>
              </w:numPr>
              <w:rPr>
                <w:rFonts w:ascii="Times New Roman" w:hAnsi="Times New Roman" w:eastAsia="楷体" w:cs="Times New Roman"/>
                <w:szCs w:val="21"/>
              </w:rPr>
            </w:pPr>
            <w:r>
              <w:rPr>
                <w:rFonts w:ascii="Times New Roman" w:hAnsi="Times New Roman" w:eastAsia="楷体" w:cs="Times New Roman"/>
                <w:szCs w:val="21"/>
              </w:rPr>
              <w:t>高水平论文发表： 积极追踪学科前沿，致力于</w:t>
            </w:r>
            <w:r>
              <w:rPr>
                <w:rFonts w:hint="eastAsia" w:ascii="Times New Roman" w:hAnsi="Times New Roman" w:eastAsia="楷体" w:cs="Times New Roman"/>
                <w:szCs w:val="21"/>
              </w:rPr>
              <w:t>电化学储能</w:t>
            </w:r>
            <w:r>
              <w:rPr>
                <w:rFonts w:ascii="Times New Roman" w:hAnsi="Times New Roman" w:eastAsia="楷体" w:cs="Times New Roman"/>
                <w:szCs w:val="21"/>
              </w:rPr>
              <w:t>相关领域的科学研究，并取得阶段性成果。以第一作者</w:t>
            </w:r>
            <w:r>
              <w:rPr>
                <w:rFonts w:hint="eastAsia" w:ascii="Times New Roman" w:hAnsi="Times New Roman" w:eastAsia="楷体" w:cs="Times New Roman"/>
                <w:szCs w:val="21"/>
              </w:rPr>
              <w:t>兼</w:t>
            </w:r>
            <w:r>
              <w:rPr>
                <w:rFonts w:ascii="Times New Roman" w:hAnsi="Times New Roman" w:eastAsia="楷体" w:cs="Times New Roman"/>
                <w:szCs w:val="21"/>
              </w:rPr>
              <w:t>通讯作者身份在材料科学领域国际知名期刊发表研究论文</w:t>
            </w:r>
            <w:r>
              <w:rPr>
                <w:rFonts w:hint="eastAsia" w:ascii="Times New Roman" w:hAnsi="Times New Roman" w:eastAsia="楷体" w:cs="Times New Roman"/>
                <w:szCs w:val="21"/>
              </w:rPr>
              <w:t>3</w:t>
            </w:r>
            <w:r>
              <w:rPr>
                <w:rFonts w:ascii="Times New Roman" w:hAnsi="Times New Roman" w:eastAsia="楷体" w:cs="Times New Roman"/>
                <w:szCs w:val="21"/>
              </w:rPr>
              <w:t>篇：</w:t>
            </w:r>
          </w:p>
          <w:p w14:paraId="4E70390D">
            <w:pPr>
              <w:ind w:firstLine="420" w:firstLineChars="200"/>
              <w:rPr>
                <w:rFonts w:ascii="Times New Roman" w:hAnsi="Times New Roman" w:eastAsia="楷体" w:cs="Times New Roman"/>
                <w:szCs w:val="21"/>
              </w:rPr>
            </w:pPr>
            <w:r>
              <w:rPr>
                <w:rFonts w:ascii="Times New Roman" w:hAnsi="Times New Roman" w:eastAsia="楷体" w:cs="Times New Roman"/>
                <w:szCs w:val="21"/>
              </w:rPr>
              <w:t>《Angewandte Chemie International Edition》 (IF 1</w:t>
            </w:r>
            <w:r>
              <w:rPr>
                <w:rFonts w:hint="eastAsia" w:ascii="Times New Roman" w:hAnsi="Times New Roman" w:eastAsia="楷体" w:cs="Times New Roman"/>
                <w:szCs w:val="21"/>
              </w:rPr>
              <w:t>7</w:t>
            </w:r>
            <w:r>
              <w:rPr>
                <w:rFonts w:ascii="Times New Roman" w:hAnsi="Times New Roman" w:eastAsia="楷体" w:cs="Times New Roman"/>
                <w:szCs w:val="21"/>
              </w:rPr>
              <w:t>， 顶级期刊) 发表论文1篇。</w:t>
            </w:r>
          </w:p>
          <w:p w14:paraId="18B6BE98">
            <w:pPr>
              <w:ind w:firstLine="420" w:firstLineChars="200"/>
              <w:rPr>
                <w:rFonts w:ascii="Times New Roman" w:hAnsi="Times New Roman" w:eastAsia="楷体" w:cs="Times New Roman"/>
                <w:szCs w:val="21"/>
              </w:rPr>
            </w:pPr>
            <w:r>
              <w:rPr>
                <w:rFonts w:ascii="Times New Roman" w:hAnsi="Times New Roman" w:eastAsia="楷体" w:cs="Times New Roman"/>
                <w:szCs w:val="21"/>
              </w:rPr>
              <w:t>《Advanced Functional Materials》 (IF 1</w:t>
            </w:r>
            <w:r>
              <w:rPr>
                <w:rFonts w:hint="eastAsia" w:ascii="Times New Roman" w:hAnsi="Times New Roman" w:eastAsia="楷体" w:cs="Times New Roman"/>
                <w:szCs w:val="21"/>
              </w:rPr>
              <w:t>8.5</w:t>
            </w:r>
            <w:r>
              <w:rPr>
                <w:rFonts w:ascii="Times New Roman" w:hAnsi="Times New Roman" w:eastAsia="楷体" w:cs="Times New Roman"/>
                <w:szCs w:val="21"/>
              </w:rPr>
              <w:t>， 顶级期刊) 发表论文1篇。</w:t>
            </w:r>
          </w:p>
          <w:p w14:paraId="35BA91DB">
            <w:pPr>
              <w:ind w:firstLine="420" w:firstLineChars="200"/>
              <w:rPr>
                <w:rFonts w:ascii="Times New Roman" w:hAnsi="Times New Roman" w:eastAsia="楷体" w:cs="Times New Roman"/>
                <w:szCs w:val="21"/>
              </w:rPr>
            </w:pPr>
            <w:r>
              <w:rPr>
                <w:rFonts w:ascii="Times New Roman" w:hAnsi="Times New Roman" w:eastAsia="楷体" w:cs="Times New Roman"/>
                <w:szCs w:val="21"/>
              </w:rPr>
              <w:t>《Advanced Materials Interfaces》 (IF</w:t>
            </w:r>
            <w:r>
              <w:rPr>
                <w:rFonts w:hint="eastAsia" w:ascii="Times New Roman" w:hAnsi="Times New Roman" w:eastAsia="楷体" w:cs="Times New Roman"/>
                <w:szCs w:val="21"/>
              </w:rPr>
              <w:t xml:space="preserve"> 5.3</w:t>
            </w:r>
            <w:r>
              <w:rPr>
                <w:rFonts w:ascii="Times New Roman" w:hAnsi="Times New Roman" w:eastAsia="楷体" w:cs="Times New Roman"/>
                <w:szCs w:val="21"/>
              </w:rPr>
              <w:t>， 知名期刊) 发表论文1篇。这些成果体现了研究工作的创新性和学术影响力。</w:t>
            </w:r>
          </w:p>
          <w:p w14:paraId="517A40B8">
            <w:pPr>
              <w:numPr>
                <w:ilvl w:val="0"/>
                <w:numId w:val="2"/>
              </w:numPr>
              <w:rPr>
                <w:rFonts w:ascii="Times New Roman" w:hAnsi="Times New Roman" w:eastAsia="楷体" w:cs="Times New Roman"/>
                <w:szCs w:val="21"/>
              </w:rPr>
            </w:pPr>
            <w:r>
              <w:rPr>
                <w:rFonts w:ascii="Times New Roman" w:hAnsi="Times New Roman" w:eastAsia="楷体" w:cs="Times New Roman"/>
                <w:szCs w:val="21"/>
              </w:rPr>
              <w:t>知识产权创造： 注重研究成果的转化与应用，积极申请国家发明专利。任职以来，作为主要发明人申请国家发明专利</w:t>
            </w:r>
            <w:r>
              <w:rPr>
                <w:rFonts w:hint="eastAsia" w:ascii="Times New Roman" w:hAnsi="Times New Roman" w:eastAsia="楷体" w:cs="Times New Roman"/>
                <w:szCs w:val="21"/>
              </w:rPr>
              <w:t>4</w:t>
            </w:r>
            <w:r>
              <w:rPr>
                <w:rFonts w:ascii="Times New Roman" w:hAnsi="Times New Roman" w:eastAsia="楷体" w:cs="Times New Roman"/>
                <w:szCs w:val="21"/>
              </w:rPr>
              <w:t>项</w:t>
            </w:r>
            <w:r>
              <w:rPr>
                <w:rFonts w:hint="eastAsia" w:ascii="Times New Roman" w:hAnsi="Times New Roman" w:eastAsia="楷体" w:cs="Times New Roman"/>
                <w:szCs w:val="21"/>
              </w:rPr>
              <w:t>，其中授权1项：</w:t>
            </w:r>
          </w:p>
          <w:p w14:paraId="6D8B40F5">
            <w:pPr>
              <w:ind w:left="720"/>
              <w:rPr>
                <w:rFonts w:ascii="Times New Roman" w:hAnsi="Times New Roman" w:eastAsia="楷体" w:cs="Times New Roman"/>
                <w:szCs w:val="21"/>
              </w:rPr>
            </w:pPr>
            <w:r>
              <w:rPr>
                <w:rFonts w:hint="eastAsia" w:ascii="Times New Roman" w:hAnsi="Times New Roman" w:eastAsia="楷体" w:cs="Times New Roman"/>
                <w:szCs w:val="21"/>
              </w:rPr>
              <w:t>（1）张定 ; 一种抗菌气体吸附剂及其制备方法, 2023-12-18, 中国, 202311738123.0</w:t>
            </w:r>
            <w:r>
              <w:rPr>
                <w:rFonts w:ascii="Times New Roman" w:hAnsi="Times New Roman" w:eastAsia="楷体" w:cs="Times New Roman"/>
                <w:szCs w:val="21"/>
              </w:rPr>
              <w:t>），</w:t>
            </w:r>
            <w:r>
              <w:rPr>
                <w:rFonts w:hint="eastAsia" w:ascii="Times New Roman" w:hAnsi="Times New Roman" w:eastAsia="楷体" w:cs="Times New Roman"/>
                <w:szCs w:val="21"/>
              </w:rPr>
              <w:t>已授权</w:t>
            </w:r>
            <w:r>
              <w:rPr>
                <w:rFonts w:ascii="Times New Roman" w:hAnsi="Times New Roman" w:eastAsia="楷体" w:cs="Times New Roman"/>
                <w:szCs w:val="21"/>
              </w:rPr>
              <w:t>。</w:t>
            </w:r>
          </w:p>
          <w:p w14:paraId="5A11BB98">
            <w:pPr>
              <w:ind w:left="720"/>
              <w:rPr>
                <w:rFonts w:ascii="Times New Roman" w:hAnsi="Times New Roman" w:eastAsia="楷体" w:cs="Times New Roman"/>
                <w:szCs w:val="21"/>
              </w:rPr>
            </w:pPr>
            <w:r>
              <w:rPr>
                <w:rFonts w:hint="eastAsia" w:ascii="Times New Roman" w:hAnsi="Times New Roman" w:eastAsia="楷体" w:cs="Times New Roman"/>
                <w:szCs w:val="21"/>
              </w:rPr>
              <w:t>（2）张定; 张美玲; 党佳乐 ; 一种碱性锌电池正极材料及其制备方法, 2024-12-23, 中国, 202411897747.1 (专利)；</w:t>
            </w:r>
          </w:p>
          <w:p w14:paraId="75568D82">
            <w:pPr>
              <w:ind w:left="720"/>
              <w:rPr>
                <w:rFonts w:ascii="Times New Roman" w:hAnsi="Times New Roman" w:eastAsia="楷体" w:cs="Times New Roman"/>
                <w:szCs w:val="21"/>
              </w:rPr>
            </w:pPr>
            <w:r>
              <w:rPr>
                <w:rFonts w:hint="eastAsia" w:ascii="Times New Roman" w:hAnsi="Times New Roman" w:eastAsia="楷体" w:cs="Times New Roman"/>
                <w:szCs w:val="21"/>
              </w:rPr>
              <w:t xml:space="preserve">（3）张定; 程春语; 符小曼 ; 一种柔性电极及其制备方法和应用, 2024-05-24, 中国, 202410656674.0 </w:t>
            </w:r>
          </w:p>
          <w:p w14:paraId="6759C50C">
            <w:pPr>
              <w:ind w:left="720"/>
              <w:rPr>
                <w:rFonts w:ascii="Times New Roman" w:hAnsi="Times New Roman" w:eastAsia="楷体" w:cs="Times New Roman"/>
                <w:szCs w:val="21"/>
              </w:rPr>
            </w:pPr>
            <w:r>
              <w:rPr>
                <w:rFonts w:hint="eastAsia" w:ascii="Times New Roman" w:hAnsi="Times New Roman" w:eastAsia="楷体" w:cs="Times New Roman"/>
                <w:szCs w:val="21"/>
              </w:rPr>
              <w:t>（4）张定; 陈小曼；赵嘉仪; 一种镍钴磷化物电极及其制备方法, 2025-7-16, 中国, 202510978063.2</w:t>
            </w:r>
          </w:p>
          <w:p w14:paraId="7FFDAB5D">
            <w:pPr>
              <w:numPr>
                <w:ilvl w:val="0"/>
                <w:numId w:val="2"/>
              </w:numPr>
              <w:rPr>
                <w:rFonts w:ascii="Times New Roman" w:hAnsi="Times New Roman" w:eastAsia="楷体" w:cs="Times New Roman"/>
                <w:szCs w:val="21"/>
              </w:rPr>
            </w:pPr>
            <w:r>
              <w:rPr>
                <w:rFonts w:ascii="Times New Roman" w:hAnsi="Times New Roman" w:eastAsia="楷体" w:cs="Times New Roman"/>
                <w:szCs w:val="21"/>
              </w:rPr>
              <w:t>科研项目承担： 积极争取和承担各级科研项目，为研究工作提供支撑。</w:t>
            </w:r>
          </w:p>
          <w:p w14:paraId="41A41D00">
            <w:pPr>
              <w:ind w:firstLine="420" w:firstLineChars="200"/>
              <w:rPr>
                <w:rFonts w:ascii="Times New Roman" w:hAnsi="Times New Roman" w:eastAsia="楷体" w:cs="Times New Roman"/>
                <w:szCs w:val="21"/>
              </w:rPr>
            </w:pPr>
            <w:r>
              <w:rPr>
                <w:rFonts w:ascii="Times New Roman" w:hAnsi="Times New Roman" w:eastAsia="楷体" w:cs="Times New Roman"/>
                <w:szCs w:val="21"/>
              </w:rPr>
              <w:t>主持省级科研项目1项</w:t>
            </w:r>
            <w:r>
              <w:rPr>
                <w:rFonts w:hint="eastAsia" w:ascii="Times New Roman" w:hAnsi="Times New Roman" w:eastAsia="楷体" w:cs="Times New Roman"/>
                <w:szCs w:val="21"/>
              </w:rPr>
              <w:t>， 镍钴基可穿戴超级电容器电极材料的制备及储能机理研究, 222MS060。</w:t>
            </w:r>
          </w:p>
          <w:p w14:paraId="28A7237D">
            <w:pPr>
              <w:ind w:firstLine="420" w:firstLineChars="200"/>
              <w:rPr>
                <w:rFonts w:ascii="Times New Roman" w:hAnsi="Times New Roman" w:eastAsia="楷体" w:cs="Times New Roman"/>
                <w:szCs w:val="21"/>
              </w:rPr>
            </w:pPr>
            <w:r>
              <w:rPr>
                <w:rFonts w:hint="eastAsia" w:ascii="Times New Roman" w:hAnsi="Times New Roman" w:eastAsia="楷体" w:cs="Times New Roman"/>
                <w:szCs w:val="21"/>
              </w:rPr>
              <w:t>主持广西省广西民族大学广西先进结构材料与碳中和重点实验室开放课题1项，</w:t>
            </w:r>
            <w:r>
              <w:rPr>
                <w:rFonts w:ascii="Times New Roman" w:hAnsi="Times New Roman" w:eastAsia="楷体" w:cs="Times New Roman"/>
                <w:szCs w:val="21"/>
              </w:rPr>
              <w:t>GXAMCN25-2</w:t>
            </w:r>
            <w:r>
              <w:rPr>
                <w:rFonts w:hint="eastAsia" w:ascii="Times New Roman" w:hAnsi="Times New Roman" w:eastAsia="楷体" w:cs="Times New Roman"/>
                <w:szCs w:val="21"/>
              </w:rPr>
              <w:t>。</w:t>
            </w:r>
          </w:p>
          <w:p w14:paraId="1437AB6B">
            <w:pPr>
              <w:ind w:firstLine="420" w:firstLineChars="200"/>
              <w:rPr>
                <w:rFonts w:ascii="Times New Roman" w:hAnsi="Times New Roman" w:eastAsia="楷体" w:cs="Times New Roman"/>
                <w:szCs w:val="21"/>
              </w:rPr>
            </w:pPr>
            <w:r>
              <w:rPr>
                <w:rFonts w:ascii="Times New Roman" w:hAnsi="Times New Roman" w:eastAsia="楷体" w:cs="Times New Roman"/>
                <w:szCs w:val="21"/>
              </w:rPr>
              <w:t>主持企业横向合作项目1项</w:t>
            </w:r>
            <w:r>
              <w:rPr>
                <w:rFonts w:hint="eastAsia" w:ascii="Times New Roman" w:hAnsi="Times New Roman" w:eastAsia="楷体" w:cs="Times New Roman"/>
                <w:szCs w:val="21"/>
              </w:rPr>
              <w:t>，低浓度有害气体碳材料研究</w:t>
            </w:r>
            <w:r>
              <w:rPr>
                <w:rFonts w:ascii="Times New Roman" w:hAnsi="Times New Roman" w:eastAsia="楷体" w:cs="Times New Roman"/>
                <w:szCs w:val="21"/>
              </w:rPr>
              <w:t>，促进了产学研结合。</w:t>
            </w:r>
          </w:p>
          <w:p w14:paraId="2BED33D1">
            <w:pPr>
              <w:rPr>
                <w:rFonts w:ascii="Times New Roman" w:hAnsi="Times New Roman" w:eastAsia="楷体" w:cs="Times New Roman"/>
                <w:b/>
                <w:bCs/>
                <w:szCs w:val="21"/>
              </w:rPr>
            </w:pPr>
            <w:r>
              <w:rPr>
                <w:rFonts w:ascii="Times New Roman" w:hAnsi="Times New Roman" w:eastAsia="楷体" w:cs="Times New Roman"/>
                <w:b/>
                <w:bCs/>
                <w:szCs w:val="21"/>
              </w:rPr>
              <w:t>三、 学生培养与学科服务：倾心指导，服务发展</w:t>
            </w:r>
          </w:p>
          <w:p w14:paraId="45E9983D">
            <w:pPr>
              <w:numPr>
                <w:ilvl w:val="0"/>
                <w:numId w:val="3"/>
              </w:numPr>
              <w:rPr>
                <w:rFonts w:ascii="Times New Roman" w:hAnsi="Times New Roman" w:eastAsia="楷体" w:cs="Times New Roman"/>
                <w:szCs w:val="21"/>
              </w:rPr>
            </w:pPr>
            <w:r>
              <w:rPr>
                <w:rFonts w:ascii="Times New Roman" w:hAnsi="Times New Roman" w:eastAsia="楷体" w:cs="Times New Roman"/>
                <w:szCs w:val="21"/>
              </w:rPr>
              <w:t>指导学生科研与竞赛：</w:t>
            </w:r>
          </w:p>
          <w:p w14:paraId="2D8248A8">
            <w:pPr>
              <w:ind w:firstLine="420" w:firstLineChars="200"/>
              <w:rPr>
                <w:rFonts w:ascii="Times New Roman" w:hAnsi="Times New Roman" w:eastAsia="楷体" w:cs="Times New Roman"/>
                <w:szCs w:val="21"/>
              </w:rPr>
            </w:pPr>
            <w:r>
              <w:rPr>
                <w:rFonts w:ascii="Times New Roman" w:hAnsi="Times New Roman" w:eastAsia="楷体" w:cs="Times New Roman"/>
                <w:szCs w:val="21"/>
              </w:rPr>
              <w:t>积极指导大学生创新创业训练计划项目（大创项目），培养学生的科研兴趣和创新能力</w:t>
            </w:r>
            <w:r>
              <w:rPr>
                <w:rFonts w:hint="eastAsia" w:ascii="Times New Roman" w:hAnsi="Times New Roman" w:eastAsia="楷体" w:cs="Times New Roman"/>
                <w:szCs w:val="21"/>
              </w:rPr>
              <w:t>，其中国家级项目1项，省级项目1项，校级项目1项</w:t>
            </w:r>
            <w:r>
              <w:rPr>
                <w:rFonts w:ascii="Times New Roman" w:hAnsi="Times New Roman" w:eastAsia="楷体" w:cs="Times New Roman"/>
                <w:szCs w:val="21"/>
              </w:rPr>
              <w:t>。</w:t>
            </w:r>
          </w:p>
          <w:p w14:paraId="7A2A2F77">
            <w:pPr>
              <w:ind w:firstLine="420" w:firstLineChars="200"/>
              <w:rPr>
                <w:rFonts w:ascii="Times New Roman" w:hAnsi="Times New Roman" w:eastAsia="楷体" w:cs="Times New Roman"/>
                <w:szCs w:val="21"/>
              </w:rPr>
            </w:pPr>
            <w:r>
              <w:rPr>
                <w:rFonts w:ascii="Times New Roman" w:hAnsi="Times New Roman" w:eastAsia="楷体" w:cs="Times New Roman"/>
                <w:szCs w:val="21"/>
              </w:rPr>
              <w:t>认真组织并指导本科生参加</w:t>
            </w:r>
            <w:r>
              <w:rPr>
                <w:rFonts w:hint="eastAsia" w:ascii="Times New Roman" w:hAnsi="Times New Roman" w:eastAsia="楷体" w:cs="Times New Roman"/>
                <w:szCs w:val="21"/>
              </w:rPr>
              <w:t>第八届全国高等师范院校大学生化学实验邀请赛，分别获得二等奖、二等奖、三等奖的好成绩。</w:t>
            </w:r>
          </w:p>
          <w:p w14:paraId="3F6BF1A6">
            <w:pPr>
              <w:numPr>
                <w:ilvl w:val="0"/>
                <w:numId w:val="3"/>
              </w:numPr>
              <w:rPr>
                <w:rFonts w:ascii="Times New Roman" w:hAnsi="Times New Roman" w:eastAsia="楷体" w:cs="Times New Roman"/>
                <w:szCs w:val="21"/>
              </w:rPr>
            </w:pPr>
            <w:r>
              <w:rPr>
                <w:rFonts w:hint="eastAsia" w:ascii="Times New Roman" w:hAnsi="Times New Roman" w:eastAsia="楷体" w:cs="Times New Roman"/>
                <w:szCs w:val="21"/>
              </w:rPr>
              <w:t>担任班主任，参与实验室管理建设</w:t>
            </w:r>
          </w:p>
          <w:p w14:paraId="2B224C3E">
            <w:pPr>
              <w:ind w:left="357" w:firstLine="420" w:firstLineChars="200"/>
              <w:rPr>
                <w:rFonts w:ascii="Times New Roman" w:hAnsi="Times New Roman" w:eastAsia="楷体" w:cs="Times New Roman"/>
                <w:szCs w:val="21"/>
              </w:rPr>
            </w:pPr>
            <w:r>
              <w:rPr>
                <w:rFonts w:hint="eastAsia" w:ascii="Times New Roman" w:hAnsi="Times New Roman" w:eastAsia="楷体" w:cs="Times New Roman"/>
                <w:szCs w:val="21"/>
              </w:rPr>
              <w:t>入职以来担任21级制药1班班主任四年，参与海南省电化学能量储存与转换重点实验室安全员，积极参加实验室管理及建设，并担任本科生导师，目前实验室有本科生12名。</w:t>
            </w:r>
          </w:p>
          <w:p w14:paraId="5DD39F51">
            <w:pPr>
              <w:rPr>
                <w:rFonts w:ascii="Times New Roman" w:hAnsi="Times New Roman" w:eastAsia="楷体" w:cs="Times New Roman"/>
                <w:b/>
                <w:bCs/>
                <w:szCs w:val="21"/>
              </w:rPr>
            </w:pPr>
            <w:r>
              <w:rPr>
                <w:rFonts w:ascii="Times New Roman" w:hAnsi="Times New Roman" w:eastAsia="楷体" w:cs="Times New Roman"/>
                <w:b/>
                <w:bCs/>
                <w:szCs w:val="21"/>
              </w:rPr>
              <w:t>总结与展望</w:t>
            </w:r>
          </w:p>
          <w:p w14:paraId="1A93DA7E">
            <w:pPr>
              <w:ind w:firstLine="420" w:firstLineChars="200"/>
              <w:rPr>
                <w:rFonts w:ascii="Times New Roman" w:hAnsi="Times New Roman" w:eastAsia="楷体" w:cs="Times New Roman"/>
                <w:szCs w:val="21"/>
              </w:rPr>
            </w:pPr>
            <w:r>
              <w:rPr>
                <w:rFonts w:ascii="Times New Roman" w:hAnsi="Times New Roman" w:eastAsia="楷体" w:cs="Times New Roman"/>
                <w:szCs w:val="21"/>
              </w:rPr>
              <w:t>回顾任职以来的工作，本人在教学上倾注心力，教学工作量饱满，教学质量稳定；在科研上积极探索，取得了一定的学术成果；在学生培养和服务方面也尽己所能。这些成绩的取得离不开领导的关怀、同事的帮助和学生的支持。</w:t>
            </w:r>
          </w:p>
          <w:p w14:paraId="3531D51D">
            <w:pPr>
              <w:rPr>
                <w:rFonts w:ascii="Times New Roman" w:hAnsi="Times New Roman" w:eastAsia="楷体" w:cs="Times New Roman"/>
                <w:szCs w:val="21"/>
              </w:rPr>
            </w:pPr>
            <w:r>
              <w:rPr>
                <w:rFonts w:ascii="Times New Roman" w:hAnsi="Times New Roman" w:eastAsia="楷体" w:cs="Times New Roman"/>
                <w:szCs w:val="21"/>
              </w:rPr>
              <w:t>展望未来，我将继续以更加饱满的热情投入工作：</w:t>
            </w:r>
          </w:p>
          <w:p w14:paraId="53C97BFF">
            <w:pPr>
              <w:numPr>
                <w:ilvl w:val="0"/>
                <w:numId w:val="4"/>
              </w:numPr>
              <w:rPr>
                <w:rFonts w:ascii="Times New Roman" w:hAnsi="Times New Roman" w:eastAsia="楷体" w:cs="Times New Roman"/>
                <w:szCs w:val="21"/>
              </w:rPr>
            </w:pPr>
            <w:r>
              <w:rPr>
                <w:rFonts w:ascii="Times New Roman" w:hAnsi="Times New Roman" w:eastAsia="楷体" w:cs="Times New Roman"/>
                <w:szCs w:val="21"/>
              </w:rPr>
              <w:t>在教学上，持续深化教学改革，探索更有效的教学模式，争取打造精品课程，着力提升学生综合能力。</w:t>
            </w:r>
          </w:p>
          <w:p w14:paraId="73A6C3E5">
            <w:pPr>
              <w:numPr>
                <w:ilvl w:val="0"/>
                <w:numId w:val="4"/>
              </w:numPr>
              <w:rPr>
                <w:rFonts w:ascii="Times New Roman" w:hAnsi="Times New Roman" w:eastAsia="楷体" w:cs="Times New Roman"/>
                <w:szCs w:val="21"/>
              </w:rPr>
            </w:pPr>
            <w:r>
              <w:rPr>
                <w:rFonts w:ascii="Times New Roman" w:hAnsi="Times New Roman" w:eastAsia="楷体" w:cs="Times New Roman"/>
                <w:szCs w:val="21"/>
              </w:rPr>
              <w:t>在科研上，聚焦学科前沿和国家需求，力争产出更高水平的研究成果，推动专利成果转化。</w:t>
            </w:r>
          </w:p>
          <w:p w14:paraId="5FB6155C">
            <w:pPr>
              <w:numPr>
                <w:ilvl w:val="0"/>
                <w:numId w:val="4"/>
              </w:numPr>
              <w:rPr>
                <w:rFonts w:ascii="Times New Roman" w:hAnsi="Times New Roman" w:eastAsia="楷体" w:cs="Times New Roman"/>
                <w:szCs w:val="21"/>
              </w:rPr>
            </w:pPr>
            <w:r>
              <w:rPr>
                <w:rFonts w:ascii="Times New Roman" w:hAnsi="Times New Roman" w:eastAsia="楷体" w:cs="Times New Roman"/>
                <w:szCs w:val="21"/>
              </w:rPr>
              <w:t>在学生培养上，投入更多精力指导本科生科研实践和竞赛，助力学生成长成才。</w:t>
            </w:r>
          </w:p>
          <w:p w14:paraId="675E5D49">
            <w:pPr>
              <w:numPr>
                <w:ilvl w:val="0"/>
                <w:numId w:val="4"/>
              </w:numPr>
              <w:rPr>
                <w:rFonts w:ascii="Times New Roman" w:hAnsi="Times New Roman" w:eastAsia="楷体" w:cs="Times New Roman"/>
                <w:szCs w:val="21"/>
              </w:rPr>
            </w:pPr>
            <w:r>
              <w:rPr>
                <w:rFonts w:ascii="Times New Roman" w:hAnsi="Times New Roman" w:eastAsia="楷体" w:cs="Times New Roman"/>
                <w:szCs w:val="21"/>
              </w:rPr>
              <w:t>在学科服务上，更加积极主动地承担各项工作，为学院和学科发展贡献力量。</w:t>
            </w:r>
          </w:p>
          <w:p w14:paraId="2A2DA4D2">
            <w:pPr>
              <w:rPr>
                <w:rFonts w:ascii="Times New Roman" w:hAnsi="Times New Roman" w:eastAsia="楷体" w:cs="Times New Roman"/>
                <w:szCs w:val="21"/>
              </w:rPr>
            </w:pPr>
            <w:r>
              <w:rPr>
                <w:rFonts w:ascii="Times New Roman" w:hAnsi="Times New Roman" w:eastAsia="楷体" w:cs="Times New Roman"/>
                <w:szCs w:val="21"/>
              </w:rPr>
              <w:t>恳请各位专家审议。我将以此次晋升为契机，不断提升自身综合素质和业务能力，为高等教育事业和学校发展做出更大贡献。</w:t>
            </w:r>
          </w:p>
          <w:p w14:paraId="09F8EBDD">
            <w:r>
              <w:drawing>
                <wp:inline distT="0" distB="0" distL="0" distR="0">
                  <wp:extent cx="6120130" cy="991870"/>
                  <wp:effectExtent l="0" t="0" r="0" b="0"/>
                  <wp:docPr id="14750940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094082"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20130" cy="991870"/>
                          </a:xfrm>
                          <a:prstGeom prst="rect">
                            <a:avLst/>
                          </a:prstGeom>
                          <a:noFill/>
                          <a:ln>
                            <a:noFill/>
                          </a:ln>
                        </pic:spPr>
                      </pic:pic>
                    </a:graphicData>
                  </a:graphic>
                </wp:inline>
              </w:drawing>
            </w:r>
          </w:p>
          <w:p w14:paraId="0658285E"/>
          <w:p w14:paraId="4690A5FF">
            <w:r>
              <w:rPr>
                <w:rFonts w:hint="eastAsia"/>
              </w:rPr>
              <w:t xml:space="preserve">                                                签名：               2026 年 1月 15日</w:t>
            </w:r>
          </w:p>
        </w:tc>
      </w:tr>
    </w:tbl>
    <w:p w14:paraId="366069BF"/>
    <w:p w14:paraId="6648D922"/>
    <w:p w14:paraId="44E4AA2A">
      <w:pPr>
        <w:jc w:val="center"/>
        <w:rPr>
          <w:rFonts w:hint="eastAsia"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A6B67AC">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姓名</w:t>
            </w:r>
          </w:p>
        </w:tc>
        <w:tc>
          <w:tcPr>
            <w:tcW w:w="2426" w:type="dxa"/>
            <w:gridSpan w:val="2"/>
            <w:vAlign w:val="center"/>
          </w:tcPr>
          <w:p w14:paraId="07F9B144">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张定</w:t>
            </w:r>
          </w:p>
        </w:tc>
        <w:tc>
          <w:tcPr>
            <w:tcW w:w="1543" w:type="dxa"/>
            <w:vAlign w:val="center"/>
          </w:tcPr>
          <w:p w14:paraId="082EFCFC">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所在学院</w:t>
            </w:r>
          </w:p>
        </w:tc>
        <w:tc>
          <w:tcPr>
            <w:tcW w:w="4819" w:type="dxa"/>
            <w:gridSpan w:val="2"/>
            <w:vAlign w:val="center"/>
          </w:tcPr>
          <w:p w14:paraId="0C797F5F">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化学与化工学院</w:t>
            </w: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申报专业</w:t>
            </w:r>
          </w:p>
        </w:tc>
        <w:tc>
          <w:tcPr>
            <w:tcW w:w="3260" w:type="dxa"/>
            <w:gridSpan w:val="2"/>
            <w:vAlign w:val="center"/>
          </w:tcPr>
          <w:p w14:paraId="0B2D8E2D">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化学</w:t>
            </w:r>
          </w:p>
        </w:tc>
        <w:tc>
          <w:tcPr>
            <w:tcW w:w="1417" w:type="dxa"/>
            <w:vAlign w:val="center"/>
          </w:tcPr>
          <w:p w14:paraId="4BFE9999">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申报资格</w:t>
            </w:r>
          </w:p>
        </w:tc>
        <w:tc>
          <w:tcPr>
            <w:tcW w:w="3402" w:type="dxa"/>
            <w:vAlign w:val="center"/>
          </w:tcPr>
          <w:p w14:paraId="286005BB">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教学科研副教授</w:t>
            </w: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教学业绩水平鉴定意见</w:t>
            </w:r>
          </w:p>
        </w:tc>
        <w:tc>
          <w:tcPr>
            <w:tcW w:w="8788" w:type="dxa"/>
            <w:gridSpan w:val="5"/>
          </w:tcPr>
          <w:p w14:paraId="57A2DF13">
            <w:pPr>
              <w:spacing w:line="360" w:lineRule="exact"/>
              <w:jc w:val="center"/>
              <w:rPr>
                <w:rFonts w:hint="eastAsia" w:asciiTheme="minorEastAsia" w:hAnsiTheme="minorEastAsia" w:cstheme="minorEastAsia"/>
                <w:szCs w:val="21"/>
              </w:rPr>
            </w:pPr>
          </w:p>
          <w:p w14:paraId="365F2292">
            <w:pPr>
              <w:spacing w:line="360" w:lineRule="exact"/>
              <w:jc w:val="center"/>
              <w:rPr>
                <w:rFonts w:hint="eastAsia" w:asciiTheme="minorEastAsia" w:hAnsiTheme="minorEastAsia" w:cstheme="minorEastAsia"/>
                <w:szCs w:val="21"/>
              </w:rPr>
            </w:pPr>
          </w:p>
          <w:p w14:paraId="6D25C6CF">
            <w:pPr>
              <w:spacing w:line="360" w:lineRule="exact"/>
              <w:rPr>
                <w:rFonts w:hint="eastAsia" w:asciiTheme="minorEastAsia" w:hAnsiTheme="minorEastAsia" w:cstheme="minorEastAsia"/>
                <w:szCs w:val="21"/>
              </w:rPr>
            </w:pPr>
          </w:p>
          <w:p w14:paraId="04204B80">
            <w:pPr>
              <w:spacing w:line="360" w:lineRule="exact"/>
              <w:rPr>
                <w:rFonts w:hint="eastAsia" w:asciiTheme="minorEastAsia" w:hAnsiTheme="minorEastAsia" w:cstheme="minorEastAsia"/>
                <w:szCs w:val="21"/>
              </w:rPr>
            </w:pPr>
            <w:r>
              <w:rPr>
                <w:rFonts w:hint="eastAsia" w:asciiTheme="minorEastAsia" w:hAnsiTheme="minorEastAsia" w:cstheme="minorEastAsia"/>
                <w:szCs w:val="21"/>
              </w:rPr>
              <w:t>教学业绩条件符合《条件》第十五条 教学业绩条件（二）1，2，3，4，5要求。</w:t>
            </w:r>
          </w:p>
          <w:p w14:paraId="38F87EBD">
            <w:pPr>
              <w:spacing w:line="360" w:lineRule="exact"/>
              <w:rPr>
                <w:rFonts w:hint="eastAsia" w:asciiTheme="minorEastAsia" w:hAnsiTheme="minorEastAsia" w:cstheme="minorEastAsia"/>
                <w:szCs w:val="21"/>
              </w:rPr>
            </w:pPr>
          </w:p>
          <w:p w14:paraId="6C22208A">
            <w:pPr>
              <w:spacing w:line="360" w:lineRule="exact"/>
              <w:rPr>
                <w:rFonts w:hint="eastAsia" w:asciiTheme="minorEastAsia" w:hAnsiTheme="minorEastAsia" w:cstheme="minorEastAsia"/>
                <w:szCs w:val="21"/>
              </w:rPr>
            </w:pPr>
          </w:p>
          <w:p w14:paraId="4261AED2">
            <w:pPr>
              <w:spacing w:line="360" w:lineRule="exact"/>
              <w:rPr>
                <w:rFonts w:hint="eastAsia" w:asciiTheme="minorEastAsia" w:hAnsiTheme="minorEastAsia" w:cstheme="minorEastAsia"/>
                <w:sz w:val="24"/>
                <w:szCs w:val="24"/>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科研业绩水平鉴定意见</w:t>
            </w:r>
          </w:p>
        </w:tc>
        <w:tc>
          <w:tcPr>
            <w:tcW w:w="8788" w:type="dxa"/>
            <w:gridSpan w:val="5"/>
          </w:tcPr>
          <w:p w14:paraId="49BA6774">
            <w:pPr>
              <w:spacing w:line="360" w:lineRule="exact"/>
              <w:rPr>
                <w:rFonts w:hint="eastAsia" w:asciiTheme="minorEastAsia" w:hAnsiTheme="minorEastAsia" w:cstheme="minorEastAsia"/>
                <w:szCs w:val="21"/>
              </w:rPr>
            </w:pPr>
          </w:p>
          <w:p w14:paraId="4C897A87">
            <w:pPr>
              <w:spacing w:line="360" w:lineRule="exact"/>
              <w:rPr>
                <w:rFonts w:hint="eastAsia" w:asciiTheme="minorEastAsia" w:hAnsiTheme="minorEastAsia" w:cstheme="minorEastAsia"/>
                <w:szCs w:val="21"/>
              </w:rPr>
            </w:pPr>
          </w:p>
          <w:p w14:paraId="08752C10">
            <w:pPr>
              <w:spacing w:line="360" w:lineRule="exact"/>
              <w:rPr>
                <w:rFonts w:hint="eastAsia" w:asciiTheme="minorEastAsia" w:hAnsiTheme="minorEastAsia" w:cstheme="minorEastAsia"/>
                <w:szCs w:val="21"/>
              </w:rPr>
            </w:pPr>
            <w:r>
              <w:rPr>
                <w:rFonts w:hint="eastAsia" w:asciiTheme="minorEastAsia" w:hAnsiTheme="minorEastAsia" w:cstheme="minorEastAsia"/>
                <w:szCs w:val="21"/>
              </w:rPr>
              <w:t>科研业绩条件符合《条件》第十六条 科研业绩条件（二）要求。</w:t>
            </w:r>
          </w:p>
          <w:p w14:paraId="25CE54AE">
            <w:pPr>
              <w:spacing w:line="360" w:lineRule="exact"/>
              <w:rPr>
                <w:rFonts w:hint="eastAsia" w:asciiTheme="minorEastAsia" w:hAnsiTheme="minorEastAsia" w:cstheme="minorEastAsia"/>
                <w:szCs w:val="21"/>
              </w:rPr>
            </w:pPr>
          </w:p>
          <w:p w14:paraId="69F2849B">
            <w:pPr>
              <w:spacing w:line="360" w:lineRule="exact"/>
              <w:rPr>
                <w:rFonts w:hint="eastAsia" w:asciiTheme="minorEastAsia" w:hAnsiTheme="minorEastAsia" w:cstheme="minorEastAsia"/>
                <w:szCs w:val="21"/>
              </w:rPr>
            </w:pPr>
          </w:p>
          <w:p w14:paraId="0C11484E">
            <w:pPr>
              <w:spacing w:line="360" w:lineRule="exact"/>
              <w:rPr>
                <w:rFonts w:hint="eastAsia" w:asciiTheme="minorEastAsia" w:hAnsiTheme="minorEastAsia" w:cstheme="minorEastAsia"/>
                <w:szCs w:val="21"/>
              </w:rPr>
            </w:pPr>
          </w:p>
          <w:p w14:paraId="730C1233">
            <w:pPr>
              <w:spacing w:line="360" w:lineRule="exact"/>
              <w:rPr>
                <w:rFonts w:hint="eastAsia" w:asciiTheme="minorEastAsia" w:hAnsiTheme="minorEastAsia" w:cstheme="minorEastAsia"/>
                <w:sz w:val="24"/>
                <w:szCs w:val="24"/>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spacing w:line="360" w:lineRule="exact"/>
              <w:jc w:val="center"/>
              <w:rPr>
                <w:rFonts w:hint="eastAsia" w:asciiTheme="minorEastAsia" w:hAnsiTheme="minorEastAsia" w:cstheme="minorEastAsia"/>
                <w:sz w:val="30"/>
                <w:szCs w:val="30"/>
              </w:rPr>
            </w:pPr>
          </w:p>
          <w:p w14:paraId="4C038A84">
            <w:pPr>
              <w:spacing w:line="360" w:lineRule="exact"/>
              <w:rPr>
                <w:rFonts w:hint="eastAsia" w:asciiTheme="minorEastAsia" w:hAnsiTheme="minorEastAsia" w:cstheme="minorEastAsia"/>
                <w:sz w:val="30"/>
                <w:szCs w:val="30"/>
              </w:rPr>
            </w:pPr>
            <w:r>
              <w:rPr>
                <w:rFonts w:hint="eastAsia" w:asciiTheme="minorEastAsia" w:hAnsiTheme="minorEastAsia" w:cstheme="minorEastAsia"/>
                <w:sz w:val="30"/>
                <w:szCs w:val="30"/>
              </w:rPr>
              <w:t>二级学院职称评议工作委员会成员签名：</w:t>
            </w:r>
          </w:p>
          <w:p w14:paraId="5CCCDA1C">
            <w:pPr>
              <w:spacing w:line="360" w:lineRule="exact"/>
              <w:rPr>
                <w:rFonts w:hint="eastAsia" w:asciiTheme="minorEastAsia" w:hAnsiTheme="minorEastAsia" w:cstheme="minorEastAsia"/>
                <w:sz w:val="30"/>
                <w:szCs w:val="30"/>
              </w:rPr>
            </w:pPr>
          </w:p>
          <w:p w14:paraId="76371379">
            <w:pPr>
              <w:spacing w:line="360" w:lineRule="exact"/>
              <w:rPr>
                <w:rFonts w:hint="eastAsia" w:asciiTheme="minorEastAsia" w:hAnsiTheme="minorEastAsia" w:cstheme="minorEastAsia"/>
                <w:sz w:val="30"/>
                <w:szCs w:val="30"/>
              </w:rPr>
            </w:pPr>
          </w:p>
          <w:p w14:paraId="380D9A8C">
            <w:pPr>
              <w:spacing w:line="360" w:lineRule="exact"/>
              <w:rPr>
                <w:rFonts w:hint="eastAsia" w:asciiTheme="minorEastAsia" w:hAnsiTheme="minorEastAsia" w:cstheme="minorEastAsia"/>
                <w:sz w:val="30"/>
                <w:szCs w:val="30"/>
              </w:rPr>
            </w:pPr>
          </w:p>
          <w:p w14:paraId="0B6D513D">
            <w:pPr>
              <w:spacing w:line="360" w:lineRule="exact"/>
              <w:rPr>
                <w:rFonts w:hint="eastAsia" w:asciiTheme="minorEastAsia" w:hAnsiTheme="minorEastAsia" w:cstheme="minorEastAsia"/>
                <w:sz w:val="30"/>
                <w:szCs w:val="30"/>
              </w:rPr>
            </w:pPr>
          </w:p>
          <w:p w14:paraId="6E3D264A">
            <w:pPr>
              <w:spacing w:line="360" w:lineRule="exact"/>
              <w:rPr>
                <w:rFonts w:hint="eastAsia" w:asciiTheme="minorEastAsia" w:hAnsiTheme="minorEastAsia" w:cstheme="minorEastAsia"/>
                <w:sz w:val="30"/>
                <w:szCs w:val="30"/>
              </w:rPr>
            </w:pPr>
          </w:p>
          <w:p w14:paraId="4D6B49A1">
            <w:pPr>
              <w:spacing w:line="360" w:lineRule="exact"/>
              <w:rPr>
                <w:rFonts w:hint="eastAsia" w:asciiTheme="minorEastAsia" w:hAnsiTheme="minorEastAsia" w:cstheme="minorEastAsia"/>
                <w:sz w:val="30"/>
                <w:szCs w:val="30"/>
              </w:rPr>
            </w:pPr>
          </w:p>
          <w:p w14:paraId="41B37445">
            <w:pPr>
              <w:spacing w:line="360" w:lineRule="exact"/>
              <w:ind w:firstLine="3600" w:firstLineChars="1200"/>
              <w:rPr>
                <w:rFonts w:hint="eastAsia" w:asciiTheme="minorEastAsia" w:hAnsiTheme="minorEastAsia" w:cstheme="minorEastAsia"/>
                <w:sz w:val="30"/>
                <w:szCs w:val="30"/>
              </w:rPr>
            </w:pPr>
            <w:r>
              <w:rPr>
                <w:rFonts w:hint="eastAsia" w:asciiTheme="minorEastAsia" w:hAnsiTheme="minorEastAsia" w:cstheme="minorEastAsia"/>
                <w:sz w:val="30"/>
                <w:szCs w:val="30"/>
              </w:rPr>
              <w:t>日期：          年    月    日</w:t>
            </w:r>
          </w:p>
          <w:p w14:paraId="39342B6B">
            <w:pPr>
              <w:spacing w:line="360" w:lineRule="exact"/>
              <w:ind w:firstLine="3600" w:firstLineChars="1200"/>
              <w:rPr>
                <w:rFonts w:hint="eastAsia" w:asciiTheme="minorEastAsia" w:hAnsiTheme="minorEastAsia" w:cstheme="minorEastAsia"/>
                <w:sz w:val="30"/>
                <w:szCs w:val="30"/>
              </w:rPr>
            </w:pPr>
          </w:p>
        </w:tc>
      </w:tr>
    </w:tbl>
    <w:p w14:paraId="5992CE45">
      <w:pPr>
        <w:ind w:firstLine="300" w:firstLineChars="100"/>
        <w:rPr>
          <w:rFonts w:hint="eastAsia" w:asciiTheme="minorEastAsia" w:hAnsiTheme="minorEastAsia" w:cstheme="minorEastAsia"/>
          <w:sz w:val="30"/>
          <w:szCs w:val="30"/>
        </w:rPr>
      </w:pPr>
      <w:r>
        <w:rPr>
          <w:rFonts w:hint="eastAsia" w:asciiTheme="minorEastAsia" w:hAnsiTheme="minorEastAsia" w:cstheme="minorEastAsia"/>
          <w:sz w:val="30"/>
          <w:szCs w:val="30"/>
        </w:rPr>
        <w:t>注：只对申报教授、副教授人员书写鉴定意见。</w:t>
      </w:r>
    </w:p>
    <w:p w14:paraId="388D14FD"/>
    <w:tbl>
      <w:tblPr>
        <w:tblStyle w:val="5"/>
        <w:tblW w:w="0" w:type="auto"/>
        <w:jc w:val="center"/>
        <w:tblLayout w:type="fixed"/>
        <w:tblCellMar>
          <w:top w:w="0" w:type="dxa"/>
          <w:left w:w="108" w:type="dxa"/>
          <w:bottom w:w="0" w:type="dxa"/>
          <w:right w:w="108" w:type="dxa"/>
        </w:tblCellMar>
      </w:tblPr>
      <w:tblGrid>
        <w:gridCol w:w="1276"/>
        <w:gridCol w:w="8612"/>
      </w:tblGrid>
      <w:tr w14:paraId="357B510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D01C31D">
            <w:pPr>
              <w:widowControl/>
              <w:jc w:val="center"/>
              <w:rPr>
                <w:rFonts w:hint="eastAsia" w:ascii="宋体" w:hAnsi="宋体" w:cs="Arial"/>
                <w:kern w:val="0"/>
                <w:szCs w:val="21"/>
              </w:rPr>
            </w:pPr>
            <w:r>
              <w:rPr>
                <w:rFonts w:hint="eastAsia" w:ascii="宋体" w:hAnsi="宋体" w:cs="Arial"/>
                <w:kern w:val="0"/>
                <w:szCs w:val="21"/>
              </w:rPr>
              <w:t>二级学院职称评议工作委员会审核意见</w:t>
            </w:r>
          </w:p>
        </w:tc>
        <w:tc>
          <w:tcPr>
            <w:tcW w:w="8612" w:type="dxa"/>
            <w:tcBorders>
              <w:top w:val="single" w:color="000000" w:sz="4" w:space="0"/>
              <w:left w:val="nil"/>
              <w:bottom w:val="single" w:color="000000" w:sz="4" w:space="0"/>
              <w:right w:val="single" w:color="000000" w:sz="4" w:space="0"/>
            </w:tcBorders>
            <w:vAlign w:val="center"/>
          </w:tcPr>
          <w:p w14:paraId="27C04877">
            <w:pPr>
              <w:widowControl/>
              <w:spacing w:line="360" w:lineRule="exact"/>
              <w:ind w:firstLine="480" w:firstLineChars="200"/>
              <w:rPr>
                <w:rFonts w:hint="eastAsia"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w:t>
            </w:r>
          </w:p>
          <w:p w14:paraId="3B485B88">
            <w:pPr>
              <w:widowControl/>
              <w:spacing w:line="360" w:lineRule="exact"/>
              <w:rPr>
                <w:rFonts w:hint="eastAsia"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653D3B15">
            <w:pPr>
              <w:widowControl/>
              <w:spacing w:line="360" w:lineRule="exact"/>
              <w:ind w:firstLine="480" w:firstLineChars="200"/>
              <w:rPr>
                <w:rFonts w:hint="eastAsia" w:ascii="宋体" w:hAnsi="宋体" w:cs="Arial"/>
                <w:kern w:val="0"/>
                <w:sz w:val="24"/>
                <w:szCs w:val="24"/>
              </w:rPr>
            </w:pPr>
          </w:p>
          <w:p w14:paraId="61448897">
            <w:pPr>
              <w:widowControl/>
              <w:jc w:val="center"/>
              <w:rPr>
                <w:rFonts w:hint="eastAsia" w:ascii="宋体" w:hAnsi="宋体" w:cs="Arial"/>
                <w:kern w:val="0"/>
                <w:szCs w:val="21"/>
              </w:rPr>
            </w:pPr>
          </w:p>
          <w:p w14:paraId="5414BCDB">
            <w:pPr>
              <w:widowControl/>
              <w:rPr>
                <w:rFonts w:hint="eastAsia" w:ascii="宋体" w:hAnsi="宋体" w:cs="Arial"/>
                <w:kern w:val="0"/>
                <w:szCs w:val="21"/>
              </w:rPr>
            </w:pPr>
            <w:r>
              <w:rPr>
                <w:rFonts w:hint="eastAsia" w:ascii="宋体" w:hAnsi="宋体" w:cs="Arial"/>
                <w:kern w:val="0"/>
                <w:szCs w:val="21"/>
              </w:rPr>
              <w:t>材料审核人：              学院院长签字（盖章）：                 年    月    日</w:t>
            </w:r>
          </w:p>
        </w:tc>
      </w:tr>
      <w:tr w14:paraId="368C6A1B">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2143CB1">
            <w:pPr>
              <w:widowControl/>
              <w:jc w:val="center"/>
              <w:rPr>
                <w:rFonts w:hint="eastAsia" w:ascii="宋体" w:hAnsi="宋体" w:cs="Arial"/>
                <w:kern w:val="0"/>
                <w:szCs w:val="21"/>
              </w:rPr>
            </w:pPr>
            <w:r>
              <w:rPr>
                <w:rFonts w:hint="eastAsia" w:ascii="宋体" w:hAnsi="宋体" w:cs="Arial"/>
                <w:kern w:val="0"/>
                <w:szCs w:val="21"/>
              </w:rPr>
              <w:t>代 表 性</w:t>
            </w:r>
          </w:p>
          <w:p w14:paraId="2A7E9962">
            <w:pPr>
              <w:widowControl/>
              <w:jc w:val="center"/>
              <w:rPr>
                <w:rFonts w:hint="eastAsia" w:ascii="宋体" w:hAnsi="宋体" w:cs="Arial"/>
                <w:kern w:val="0"/>
                <w:szCs w:val="21"/>
              </w:rPr>
            </w:pPr>
            <w:r>
              <w:rPr>
                <w:rFonts w:hint="eastAsia" w:ascii="宋体" w:hAnsi="宋体" w:cs="Arial"/>
                <w:kern w:val="0"/>
                <w:szCs w:val="21"/>
              </w:rPr>
              <w:t>成果名称</w:t>
            </w:r>
          </w:p>
          <w:p w14:paraId="5DAB5CD9">
            <w:pPr>
              <w:widowControl/>
              <w:jc w:val="center"/>
              <w:rPr>
                <w:rFonts w:hint="eastAsia"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02CBBE52">
            <w:pPr>
              <w:widowControl/>
            </w:pPr>
            <w:r>
              <w:rPr>
                <w:rFonts w:hint="eastAsia" w:ascii="宋体" w:hAnsi="宋体" w:cs="Arial"/>
                <w:kern w:val="0"/>
                <w:szCs w:val="21"/>
              </w:rPr>
              <w:t>代表性成果1名称：</w:t>
            </w:r>
            <w:r>
              <w:t>Electron Delocalization-Driven Dual-Electron Redox Chemistry in</w:t>
            </w:r>
            <w:r>
              <w:rPr>
                <w:rFonts w:hint="eastAsia"/>
              </w:rPr>
              <w:t xml:space="preserve"> </w:t>
            </w:r>
            <w:r>
              <w:t>NiCo-LDH for High-Capacity Aqueous Ni–Zn Batteries</w:t>
            </w:r>
            <w:r>
              <w:rPr>
                <w:rFonts w:hint="eastAsia"/>
              </w:rPr>
              <w:t xml:space="preserve">, </w:t>
            </w:r>
            <w:r>
              <w:t>Angew. Chem. Int. Ed. 2025, e202514809</w:t>
            </w:r>
            <w:r>
              <w:rPr>
                <w:rFonts w:hint="eastAsia"/>
              </w:rPr>
              <w:t>.</w:t>
            </w:r>
          </w:p>
          <w:p w14:paraId="6E567116">
            <w:pPr>
              <w:widowControl/>
              <w:jc w:val="left"/>
              <w:rPr>
                <w:rFonts w:hint="eastAsia" w:ascii="宋体" w:hAnsi="宋体" w:cs="Arial"/>
                <w:kern w:val="0"/>
                <w:szCs w:val="21"/>
              </w:rPr>
            </w:pPr>
          </w:p>
          <w:p w14:paraId="06AF6C99">
            <w:pPr>
              <w:widowControl/>
              <w:rPr>
                <w:rFonts w:hint="eastAsia" w:ascii="宋体" w:hAnsi="宋体" w:cs="Arial"/>
                <w:kern w:val="0"/>
                <w:szCs w:val="21"/>
              </w:rPr>
            </w:pPr>
            <w:r>
              <w:rPr>
                <w:rFonts w:hint="eastAsia" w:ascii="宋体" w:hAnsi="宋体" w:cs="Arial"/>
                <w:kern w:val="0"/>
                <w:szCs w:val="21"/>
              </w:rPr>
              <w:t>代表性成果2名称：</w:t>
            </w:r>
            <w:r>
              <w:t>Hierarchical Flower Array NiCoOOH@CoLa-LDH Nanosheets for High-Performance Supercapacitor and Alkaline Zn Battery, Advanced Functional Materials 2024, 2414686</w:t>
            </w:r>
            <w:r>
              <w:rPr>
                <w:rFonts w:hint="eastAsia"/>
              </w:rPr>
              <w:t>.</w:t>
            </w:r>
          </w:p>
        </w:tc>
      </w:tr>
      <w:tr w14:paraId="6712381F">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4A8686">
            <w:pPr>
              <w:jc w:val="center"/>
              <w:rPr>
                <w:rFonts w:hint="eastAsia"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FD3A26F">
            <w:pPr>
              <w:jc w:val="left"/>
              <w:rPr>
                <w:rFonts w:hint="eastAsia"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1759400">
            <w:pPr>
              <w:widowControl/>
              <w:spacing w:line="360" w:lineRule="exact"/>
              <w:ind w:firstLine="480" w:firstLineChars="200"/>
              <w:rPr>
                <w:rFonts w:hint="eastAsia"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pPr>
              <w:widowControl/>
              <w:spacing w:line="360" w:lineRule="exact"/>
              <w:rPr>
                <w:rFonts w:hint="eastAsia" w:ascii="宋体" w:hAnsi="宋体" w:cs="Arial"/>
                <w:kern w:val="0"/>
                <w:sz w:val="24"/>
                <w:szCs w:val="24"/>
              </w:rPr>
            </w:pPr>
          </w:p>
          <w:p w14:paraId="59C013A1">
            <w:pPr>
              <w:widowControl/>
              <w:spacing w:line="360" w:lineRule="exact"/>
              <w:rPr>
                <w:rFonts w:hint="eastAsia" w:ascii="宋体" w:hAnsi="宋体" w:cs="Arial"/>
                <w:kern w:val="0"/>
                <w:sz w:val="24"/>
                <w:szCs w:val="24"/>
              </w:rPr>
            </w:pPr>
          </w:p>
          <w:p w14:paraId="5375F288">
            <w:pPr>
              <w:widowControl/>
              <w:spacing w:line="360" w:lineRule="exact"/>
              <w:rPr>
                <w:rFonts w:hint="eastAsia" w:ascii="宋体" w:hAnsi="宋体" w:cs="Arial"/>
                <w:kern w:val="0"/>
                <w:sz w:val="24"/>
                <w:szCs w:val="24"/>
              </w:rPr>
            </w:pPr>
          </w:p>
          <w:p w14:paraId="47F0C67A">
            <w:pPr>
              <w:rPr>
                <w:kern w:val="0"/>
              </w:rPr>
            </w:pPr>
            <w:r>
              <w:rPr>
                <w:rFonts w:hint="eastAsia"/>
                <w:kern w:val="0"/>
              </w:rPr>
              <w:t>审 核 人：                          负责人：                         （加盖单位公章）</w:t>
            </w:r>
          </w:p>
          <w:p w14:paraId="71198F5A">
            <w:pPr>
              <w:rPr>
                <w:kern w:val="0"/>
              </w:rPr>
            </w:pPr>
            <w:r>
              <w:rPr>
                <w:rFonts w:hint="eastAsia"/>
                <w:kern w:val="0"/>
              </w:rPr>
              <w:t>审核日期：</w:t>
            </w:r>
          </w:p>
        </w:tc>
      </w:tr>
      <w:tr w14:paraId="519CF46F">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AB43C4C">
            <w:pPr>
              <w:rPr>
                <w:kern w:val="0"/>
              </w:rPr>
            </w:pPr>
            <w:r>
              <w:rPr>
                <w:rFonts w:hint="eastAsia"/>
                <w:kern w:val="0"/>
              </w:rPr>
              <w:t>申报人答辩情况：</w:t>
            </w:r>
            <w:r>
              <w:rPr>
                <w:kern w:val="0"/>
              </w:rPr>
              <w:t xml:space="preserve"> </w:t>
            </w:r>
          </w:p>
          <w:p w14:paraId="73F9A8A7">
            <w:pPr>
              <w:rPr>
                <w:kern w:val="0"/>
              </w:rPr>
            </w:pPr>
          </w:p>
          <w:p w14:paraId="332D273A">
            <w:pPr>
              <w:rPr>
                <w:kern w:val="0"/>
              </w:rPr>
            </w:pPr>
          </w:p>
          <w:p w14:paraId="56077AAA">
            <w:pPr>
              <w:rPr>
                <w:kern w:val="0"/>
              </w:rPr>
            </w:pPr>
          </w:p>
          <w:p w14:paraId="08E326E0">
            <w:pPr>
              <w:rPr>
                <w:kern w:val="0"/>
              </w:rPr>
            </w:pPr>
          </w:p>
          <w:p w14:paraId="55CB6CBA">
            <w:pPr>
              <w:rPr>
                <w:kern w:val="0"/>
              </w:rPr>
            </w:pPr>
          </w:p>
          <w:p w14:paraId="00699E64">
            <w:pPr>
              <w:rPr>
                <w:kern w:val="0"/>
              </w:rPr>
            </w:pPr>
          </w:p>
          <w:p w14:paraId="11738DF8">
            <w:pPr>
              <w:rPr>
                <w:kern w:val="0"/>
              </w:rPr>
            </w:pPr>
          </w:p>
          <w:p w14:paraId="5B27529F">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1BCA6DAE">
            <w:pPr>
              <w:rPr>
                <w:kern w:val="0"/>
              </w:rPr>
            </w:pPr>
          </w:p>
        </w:tc>
      </w:tr>
      <w:tr w14:paraId="7D881837">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EE51C70">
            <w:pPr>
              <w:rPr>
                <w:kern w:val="0"/>
              </w:rPr>
            </w:pPr>
            <w:r>
              <w:rPr>
                <w:rFonts w:hint="eastAsia"/>
                <w:kern w:val="0"/>
              </w:rPr>
              <w:t>学科评议组意见：</w:t>
            </w:r>
          </w:p>
          <w:p w14:paraId="1B1D6EA7">
            <w:pPr>
              <w:pStyle w:val="9"/>
              <w:rPr>
                <w:kern w:val="0"/>
              </w:rPr>
            </w:pPr>
          </w:p>
          <w:p w14:paraId="621D9336">
            <w:pPr>
              <w:pStyle w:val="9"/>
              <w:rPr>
                <w:kern w:val="0"/>
              </w:rPr>
            </w:pPr>
          </w:p>
          <w:p w14:paraId="06C79C90">
            <w:pPr>
              <w:pStyle w:val="9"/>
              <w:rPr>
                <w:kern w:val="0"/>
              </w:rPr>
            </w:pPr>
          </w:p>
          <w:p w14:paraId="7F4470DB">
            <w:pPr>
              <w:pStyle w:val="9"/>
              <w:rPr>
                <w:kern w:val="0"/>
              </w:rPr>
            </w:pPr>
          </w:p>
          <w:p w14:paraId="226999D1">
            <w:pPr>
              <w:pStyle w:val="9"/>
              <w:rPr>
                <w:kern w:val="0"/>
              </w:rPr>
            </w:pPr>
          </w:p>
          <w:p w14:paraId="409CEEC8">
            <w:pPr>
              <w:pStyle w:val="9"/>
              <w:rPr>
                <w:kern w:val="0"/>
              </w:rPr>
            </w:pPr>
          </w:p>
          <w:p w14:paraId="3D9A892C">
            <w:pPr>
              <w:pStyle w:val="9"/>
              <w:rPr>
                <w:kern w:val="0"/>
              </w:rPr>
            </w:pPr>
          </w:p>
          <w:p w14:paraId="06199F8E">
            <w:pPr>
              <w:pStyle w:val="9"/>
              <w:rPr>
                <w:kern w:val="0"/>
              </w:rPr>
            </w:pPr>
          </w:p>
          <w:p w14:paraId="385517BF">
            <w:pPr>
              <w:pStyle w:val="9"/>
              <w:rPr>
                <w:kern w:val="0"/>
              </w:rPr>
            </w:pPr>
          </w:p>
          <w:p w14:paraId="707E5D6D">
            <w:pPr>
              <w:pStyle w:val="9"/>
              <w:rPr>
                <w:kern w:val="0"/>
              </w:rPr>
            </w:pPr>
          </w:p>
          <w:p w14:paraId="118D2036">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647808B6">
            <w:pPr>
              <w:widowControl/>
              <w:spacing w:line="520" w:lineRule="atLeast"/>
              <w:ind w:right="840"/>
              <w:jc w:val="left"/>
              <w:rPr>
                <w:rFonts w:hint="eastAsia" w:ascii="宋体" w:hAnsi="宋体" w:cs="Arial"/>
                <w:kern w:val="0"/>
                <w:szCs w:val="21"/>
              </w:rPr>
            </w:pPr>
          </w:p>
        </w:tc>
      </w:tr>
    </w:tbl>
    <w:p w14:paraId="295C3FAC"/>
    <w:p w14:paraId="16C22F69"/>
    <w:p w14:paraId="7C4D3AB4"/>
    <w:p w14:paraId="4716FA5E"/>
    <w:p w14:paraId="3F994986"/>
    <w:p w14:paraId="6CA9A672"/>
    <w:p w14:paraId="51EF6FD3"/>
    <w:p w14:paraId="7F7E4D24"/>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ind w:left="113" w:leftChars="54" w:right="113" w:firstLine="210" w:firstLineChars="100"/>
              <w:jc w:val="center"/>
              <w:rPr>
                <w:rFonts w:hint="eastAsia"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jc w:val="center"/>
              <w:rPr>
                <w:rFonts w:hint="eastAsia"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jc w:val="center"/>
              <w:rPr>
                <w:rFonts w:hint="eastAsia"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ind w:firstLine="420" w:firstLineChars="200"/>
              <w:jc w:val="center"/>
              <w:rPr>
                <w:rFonts w:hint="eastAsia"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jc w:val="center"/>
              <w:rPr>
                <w:rFonts w:hint="eastAsia"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ind w:left="113" w:leftChars="54" w:right="113" w:firstLine="180" w:firstLineChars="100"/>
              <w:jc w:val="center"/>
              <w:rPr>
                <w:rFonts w:hint="eastAsia" w:ascii="宋体" w:hAnsi="宋体" w:eastAsia="宋体" w:cs="Times New Roman"/>
                <w:sz w:val="18"/>
              </w:rPr>
            </w:pPr>
          </w:p>
        </w:tc>
        <w:tc>
          <w:tcPr>
            <w:tcW w:w="1239" w:type="dxa"/>
          </w:tcPr>
          <w:p w14:paraId="620447D7">
            <w:pPr>
              <w:jc w:val="center"/>
              <w:rPr>
                <w:rFonts w:hint="eastAsia" w:ascii="宋体" w:hAnsi="宋体" w:eastAsia="宋体" w:cs="Times New Roman"/>
                <w:sz w:val="18"/>
              </w:rPr>
            </w:pPr>
          </w:p>
        </w:tc>
        <w:tc>
          <w:tcPr>
            <w:tcW w:w="1239" w:type="dxa"/>
          </w:tcPr>
          <w:p w14:paraId="723E5891">
            <w:pPr>
              <w:jc w:val="center"/>
              <w:rPr>
                <w:rFonts w:hint="eastAsia" w:ascii="宋体" w:hAnsi="宋体" w:eastAsia="宋体" w:cs="Times New Roman"/>
                <w:sz w:val="44"/>
              </w:rPr>
            </w:pPr>
          </w:p>
        </w:tc>
        <w:tc>
          <w:tcPr>
            <w:tcW w:w="1239" w:type="dxa"/>
            <w:vAlign w:val="center"/>
          </w:tcPr>
          <w:p w14:paraId="0393844B">
            <w:pPr>
              <w:jc w:val="center"/>
              <w:rPr>
                <w:rFonts w:hint="eastAsia"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jc w:val="center"/>
              <w:rPr>
                <w:rFonts w:hint="eastAsia" w:ascii="宋体" w:hAnsi="宋体" w:eastAsia="宋体" w:cs="Times New Roman"/>
                <w:szCs w:val="21"/>
              </w:rPr>
            </w:pPr>
          </w:p>
        </w:tc>
        <w:tc>
          <w:tcPr>
            <w:tcW w:w="1239" w:type="dxa"/>
            <w:vAlign w:val="center"/>
          </w:tcPr>
          <w:p w14:paraId="23E694E5">
            <w:pPr>
              <w:jc w:val="center"/>
              <w:rPr>
                <w:rFonts w:hint="eastAsia"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jc w:val="center"/>
              <w:rPr>
                <w:rFonts w:hint="eastAsia" w:ascii="宋体" w:hAnsi="宋体" w:eastAsia="宋体" w:cs="Times New Roman"/>
                <w:sz w:val="44"/>
              </w:rPr>
            </w:pPr>
          </w:p>
        </w:tc>
        <w:tc>
          <w:tcPr>
            <w:tcW w:w="1239" w:type="dxa"/>
          </w:tcPr>
          <w:p w14:paraId="57DAC57E">
            <w:pPr>
              <w:jc w:val="center"/>
              <w:rPr>
                <w:rFonts w:hint="eastAsia"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ind w:left="113" w:leftChars="54" w:right="113" w:firstLine="180" w:firstLineChars="100"/>
              <w:jc w:val="center"/>
              <w:rPr>
                <w:rFonts w:hint="eastAsia" w:ascii="宋体" w:hAnsi="宋体" w:eastAsia="宋体" w:cs="Times New Roman"/>
                <w:sz w:val="18"/>
              </w:rPr>
            </w:pPr>
          </w:p>
        </w:tc>
        <w:tc>
          <w:tcPr>
            <w:tcW w:w="8673" w:type="dxa"/>
            <w:gridSpan w:val="7"/>
          </w:tcPr>
          <w:p w14:paraId="59507645">
            <w:pPr>
              <w:jc w:val="center"/>
              <w:rPr>
                <w:rFonts w:hint="eastAsia" w:ascii="宋体" w:hAnsi="宋体" w:eastAsia="宋体" w:cs="Times New Roman"/>
                <w:sz w:val="18"/>
              </w:rPr>
            </w:pPr>
          </w:p>
          <w:p w14:paraId="16E21537">
            <w:pPr>
              <w:jc w:val="center"/>
              <w:rPr>
                <w:rFonts w:hint="eastAsia" w:ascii="宋体" w:hAnsi="宋体" w:eastAsia="宋体" w:cs="Times New Roman"/>
                <w:sz w:val="18"/>
              </w:rPr>
            </w:pPr>
          </w:p>
          <w:p w14:paraId="685F810C">
            <w:pPr>
              <w:jc w:val="center"/>
              <w:rPr>
                <w:rFonts w:hint="eastAsia" w:ascii="宋体" w:hAnsi="宋体" w:eastAsia="宋体" w:cs="Times New Roman"/>
                <w:sz w:val="18"/>
              </w:rPr>
            </w:pPr>
          </w:p>
          <w:p w14:paraId="3FBD15B1">
            <w:pPr>
              <w:jc w:val="center"/>
              <w:rPr>
                <w:rFonts w:hint="eastAsia" w:ascii="宋体" w:hAnsi="宋体" w:eastAsia="宋体" w:cs="Times New Roman"/>
                <w:sz w:val="18"/>
              </w:rPr>
            </w:pPr>
          </w:p>
          <w:p w14:paraId="0DBC96F7">
            <w:pPr>
              <w:jc w:val="center"/>
              <w:rPr>
                <w:rFonts w:hint="eastAsia" w:ascii="宋体" w:hAnsi="宋体" w:eastAsia="宋体" w:cs="Times New Roman"/>
                <w:sz w:val="18"/>
              </w:rPr>
            </w:pPr>
          </w:p>
          <w:p w14:paraId="3A588FFE">
            <w:pPr>
              <w:ind w:firstLine="180" w:firstLineChars="100"/>
              <w:rPr>
                <w:rFonts w:hint="eastAsia" w:ascii="宋体" w:hAnsi="宋体" w:eastAsia="宋体" w:cs="Times New Roman"/>
                <w:sz w:val="18"/>
              </w:rPr>
            </w:pPr>
          </w:p>
          <w:p w14:paraId="08DC1353">
            <w:pPr>
              <w:ind w:firstLine="210" w:firstLineChars="100"/>
              <w:rPr>
                <w:rFonts w:hint="eastAsia" w:ascii="宋体" w:hAnsi="宋体" w:eastAsia="宋体" w:cs="Times New Roman"/>
                <w:szCs w:val="21"/>
              </w:rPr>
            </w:pPr>
            <w:r>
              <w:rPr>
                <w:rFonts w:hint="eastAsia" w:ascii="宋体" w:hAnsi="宋体" w:eastAsia="宋体" w:cs="Times New Roman"/>
                <w:szCs w:val="21"/>
              </w:rPr>
              <w:t>评委会                                           评审机构</w:t>
            </w:r>
          </w:p>
          <w:p w14:paraId="732FB1FA">
            <w:pPr>
              <w:ind w:firstLine="210" w:firstLineChars="100"/>
              <w:rPr>
                <w:rFonts w:hint="eastAsia"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rPr>
                <w:rFonts w:hint="eastAsia"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ind w:left="113" w:right="113"/>
              <w:jc w:val="center"/>
              <w:rPr>
                <w:rFonts w:hint="eastAsia"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jc w:val="center"/>
              <w:rPr>
                <w:rFonts w:hint="eastAsia" w:ascii="宋体" w:hAnsi="宋体" w:eastAsia="宋体" w:cs="Times New Roman"/>
                <w:sz w:val="18"/>
              </w:rPr>
            </w:pPr>
          </w:p>
          <w:p w14:paraId="21017413">
            <w:pPr>
              <w:jc w:val="center"/>
              <w:rPr>
                <w:rFonts w:hint="eastAsia" w:ascii="宋体" w:hAnsi="宋体" w:eastAsia="宋体" w:cs="Times New Roman"/>
                <w:sz w:val="18"/>
              </w:rPr>
            </w:pPr>
          </w:p>
          <w:p w14:paraId="54DC6746">
            <w:pPr>
              <w:jc w:val="center"/>
              <w:rPr>
                <w:rFonts w:hint="eastAsia" w:ascii="宋体" w:hAnsi="宋体" w:eastAsia="宋体" w:cs="Times New Roman"/>
                <w:sz w:val="18"/>
              </w:rPr>
            </w:pPr>
          </w:p>
          <w:p w14:paraId="13A5238B">
            <w:pPr>
              <w:jc w:val="center"/>
              <w:rPr>
                <w:rFonts w:hint="eastAsia" w:ascii="宋体" w:hAnsi="宋体" w:eastAsia="宋体" w:cs="Times New Roman"/>
                <w:sz w:val="18"/>
              </w:rPr>
            </w:pPr>
          </w:p>
          <w:p w14:paraId="16765EAD">
            <w:pPr>
              <w:jc w:val="center"/>
              <w:rPr>
                <w:rFonts w:hint="eastAsia" w:ascii="宋体" w:hAnsi="宋体" w:eastAsia="宋体" w:cs="Times New Roman"/>
                <w:sz w:val="18"/>
              </w:rPr>
            </w:pPr>
          </w:p>
          <w:p w14:paraId="08C4DBD3">
            <w:pPr>
              <w:jc w:val="center"/>
              <w:rPr>
                <w:rFonts w:hint="eastAsia" w:ascii="宋体" w:hAnsi="宋体" w:eastAsia="宋体" w:cs="Times New Roman"/>
                <w:sz w:val="18"/>
              </w:rPr>
            </w:pPr>
          </w:p>
          <w:p w14:paraId="1CA48042">
            <w:pPr>
              <w:jc w:val="center"/>
              <w:rPr>
                <w:rFonts w:hint="eastAsia"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jc w:val="center"/>
              <w:rPr>
                <w:rFonts w:hint="eastAsia"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ind w:left="113" w:right="113"/>
              <w:jc w:val="center"/>
              <w:rPr>
                <w:rFonts w:hint="eastAsia"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jc w:val="center"/>
              <w:rPr>
                <w:rFonts w:hint="eastAsia" w:ascii="宋体" w:hAnsi="宋体" w:eastAsia="宋体" w:cs="Times New Roman"/>
                <w:sz w:val="18"/>
              </w:rPr>
            </w:pPr>
          </w:p>
          <w:p w14:paraId="736BC7BA">
            <w:pPr>
              <w:jc w:val="center"/>
              <w:rPr>
                <w:rFonts w:hint="eastAsia" w:ascii="宋体" w:hAnsi="宋体" w:eastAsia="宋体" w:cs="Times New Roman"/>
                <w:sz w:val="18"/>
              </w:rPr>
            </w:pPr>
          </w:p>
          <w:p w14:paraId="4F5ED01D">
            <w:pPr>
              <w:jc w:val="center"/>
              <w:rPr>
                <w:rFonts w:hint="eastAsia" w:ascii="宋体" w:hAnsi="宋体" w:eastAsia="宋体" w:cs="Times New Roman"/>
                <w:sz w:val="18"/>
              </w:rPr>
            </w:pPr>
          </w:p>
          <w:p w14:paraId="2581D57C">
            <w:pPr>
              <w:jc w:val="center"/>
              <w:rPr>
                <w:rFonts w:hint="eastAsia" w:ascii="宋体" w:hAnsi="宋体" w:eastAsia="宋体" w:cs="Times New Roman"/>
                <w:sz w:val="18"/>
              </w:rPr>
            </w:pPr>
          </w:p>
          <w:p w14:paraId="6FA25F13">
            <w:pPr>
              <w:jc w:val="center"/>
              <w:rPr>
                <w:rFonts w:hint="eastAsia" w:ascii="宋体" w:hAnsi="宋体" w:eastAsia="宋体" w:cs="Times New Roman"/>
                <w:sz w:val="18"/>
              </w:rPr>
            </w:pPr>
          </w:p>
          <w:p w14:paraId="14AF9D2F">
            <w:pPr>
              <w:jc w:val="center"/>
              <w:rPr>
                <w:rFonts w:hint="eastAsia" w:ascii="宋体" w:hAnsi="宋体" w:eastAsia="宋体" w:cs="Times New Roman"/>
                <w:sz w:val="18"/>
              </w:rPr>
            </w:pPr>
          </w:p>
          <w:p w14:paraId="2530B162">
            <w:pPr>
              <w:jc w:val="center"/>
              <w:rPr>
                <w:rFonts w:hint="eastAsia" w:ascii="宋体" w:hAnsi="宋体" w:eastAsia="宋体" w:cs="Times New Roman"/>
                <w:sz w:val="18"/>
              </w:rPr>
            </w:pPr>
          </w:p>
          <w:p w14:paraId="749F1CC9">
            <w:pPr>
              <w:jc w:val="center"/>
              <w:rPr>
                <w:rFonts w:hint="eastAsia" w:ascii="宋体" w:hAnsi="宋体" w:eastAsia="宋体" w:cs="Times New Roman"/>
                <w:sz w:val="18"/>
              </w:rPr>
            </w:pPr>
          </w:p>
          <w:p w14:paraId="33861F29">
            <w:pPr>
              <w:jc w:val="center"/>
              <w:rPr>
                <w:rFonts w:hint="eastAsia" w:ascii="宋体" w:hAnsi="宋体" w:eastAsia="宋体" w:cs="Times New Roman"/>
                <w:sz w:val="18"/>
              </w:rPr>
            </w:pPr>
          </w:p>
          <w:p w14:paraId="7F163DFC">
            <w:pPr>
              <w:jc w:val="center"/>
              <w:rPr>
                <w:rFonts w:hint="eastAsia" w:ascii="宋体" w:hAnsi="宋体" w:eastAsia="宋体" w:cs="Times New Roman"/>
                <w:sz w:val="18"/>
              </w:rPr>
            </w:pPr>
          </w:p>
          <w:p w14:paraId="73793249">
            <w:pPr>
              <w:jc w:val="center"/>
              <w:rPr>
                <w:rFonts w:hint="eastAsia" w:ascii="宋体" w:hAnsi="宋体" w:eastAsia="宋体" w:cs="Times New Roman"/>
                <w:sz w:val="18"/>
              </w:rPr>
            </w:pPr>
          </w:p>
          <w:p w14:paraId="1CC1D359">
            <w:pPr>
              <w:rPr>
                <w:rFonts w:hint="eastAsia" w:ascii="宋体" w:hAnsi="宋体" w:eastAsia="宋体" w:cs="Times New Roman"/>
                <w:sz w:val="18"/>
              </w:rPr>
            </w:pPr>
          </w:p>
          <w:p w14:paraId="1B721CF2">
            <w:pPr>
              <w:rPr>
                <w:rFonts w:hint="eastAsia" w:ascii="宋体" w:hAnsi="宋体" w:eastAsia="宋体" w:cs="Times New Roman"/>
                <w:sz w:val="18"/>
              </w:rPr>
            </w:pPr>
          </w:p>
          <w:p w14:paraId="6B9CAE3A">
            <w:pPr>
              <w:rPr>
                <w:rFonts w:hint="eastAsia" w:ascii="宋体" w:hAnsi="宋体" w:eastAsia="宋体" w:cs="Times New Roman"/>
                <w:sz w:val="18"/>
              </w:rPr>
            </w:pPr>
          </w:p>
          <w:p w14:paraId="4DDE1C81">
            <w:pPr>
              <w:rPr>
                <w:rFonts w:hint="eastAsia" w:ascii="宋体" w:hAnsi="宋体" w:eastAsia="宋体" w:cs="Times New Roman"/>
                <w:sz w:val="18"/>
              </w:rPr>
            </w:pPr>
          </w:p>
          <w:p w14:paraId="59E6D237">
            <w:pPr>
              <w:rPr>
                <w:rFonts w:hint="eastAsia" w:ascii="宋体" w:hAnsi="宋体" w:eastAsia="宋体" w:cs="Times New Roman"/>
                <w:sz w:val="18"/>
              </w:rPr>
            </w:pPr>
          </w:p>
          <w:p w14:paraId="4935010E">
            <w:pPr>
              <w:rPr>
                <w:rFonts w:hint="eastAsia" w:ascii="宋体" w:hAnsi="宋体" w:eastAsia="宋体" w:cs="Times New Roman"/>
                <w:sz w:val="18"/>
              </w:rPr>
            </w:pPr>
          </w:p>
          <w:p w14:paraId="3C750EFB">
            <w:pPr>
              <w:ind w:firstLine="6195" w:firstLineChars="2950"/>
              <w:rPr>
                <w:rFonts w:hint="eastAsia" w:ascii="宋体" w:hAnsi="宋体" w:eastAsia="宋体" w:cs="Times New Roman"/>
                <w:szCs w:val="21"/>
              </w:rPr>
            </w:pPr>
            <w:r>
              <w:rPr>
                <w:rFonts w:hint="eastAsia" w:ascii="宋体" w:hAnsi="宋体" w:eastAsia="宋体" w:cs="Times New Roman"/>
                <w:szCs w:val="21"/>
              </w:rPr>
              <w:t>公  章</w:t>
            </w:r>
          </w:p>
          <w:p w14:paraId="7F611E47">
            <w:pPr>
              <w:ind w:firstLine="420" w:firstLineChars="200"/>
              <w:rPr>
                <w:rFonts w:hint="eastAsia" w:ascii="宋体" w:hAnsi="宋体" w:eastAsia="宋体" w:cs="Times New Roman"/>
                <w:sz w:val="18"/>
              </w:rPr>
            </w:pPr>
            <w:r>
              <w:rPr>
                <w:rFonts w:hint="eastAsia" w:ascii="宋体" w:hAnsi="宋体" w:eastAsia="宋体" w:cs="Times New Roman"/>
                <w:szCs w:val="21"/>
              </w:rPr>
              <w:t>负责人：                                           年     月    日</w:t>
            </w:r>
          </w:p>
        </w:tc>
      </w:tr>
    </w:tbl>
    <w:p w14:paraId="62C01A6C">
      <w:pPr>
        <w:widowControl/>
        <w:jc w:val="left"/>
      </w:pPr>
    </w:p>
    <w:sectPr>
      <w:footerReference r:id="rId3" w:type="default"/>
      <w:footerReference r:id="rId4" w:type="even"/>
      <w:pgSz w:w="11906" w:h="16838"/>
      <w:pgMar w:top="1559" w:right="1134" w:bottom="720" w:left="1134" w:header="851" w:footer="45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FA0EAB-9074-4E10-AEA5-CDD6759CB5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3987A8A-47F0-4F2F-977D-0869974D1291}"/>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embedRegular r:id="rId3" w:fontKey="{67FC9EA0-E1F9-4F9E-A236-BCDF03B36557}"/>
  </w:font>
  <w:font w:name="Segoe UI Symbol">
    <w:panose1 w:val="020B0502040204020203"/>
    <w:charset w:val="00"/>
    <w:family w:val="swiss"/>
    <w:pitch w:val="default"/>
    <w:sig w:usb0="800001E3" w:usb1="1200FFEF" w:usb2="00040000" w:usb3="04000000" w:csb0="00000001" w:csb1="4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embedRegular r:id="rId4" w:fontKey="{13E04197-5452-4D64-9FA6-097819084405}"/>
  </w:font>
  <w:font w:name="方正小标宋简体">
    <w:panose1 w:val="02010600010101010101"/>
    <w:charset w:val="86"/>
    <w:family w:val="auto"/>
    <w:pitch w:val="default"/>
    <w:sig w:usb0="00000001" w:usb1="080E0000" w:usb2="00000000" w:usb3="00000000" w:csb0="00040000" w:csb1="00000000"/>
    <w:embedRegular r:id="rId5" w:fontKey="{68EE50DD-99FD-4DC9-8C8C-8EBF5315F3F7}"/>
  </w:font>
  <w:font w:name="楷体">
    <w:panose1 w:val="02010609060101010101"/>
    <w:charset w:val="86"/>
    <w:family w:val="modern"/>
    <w:pitch w:val="default"/>
    <w:sig w:usb0="800002BF" w:usb1="38CF7CFA" w:usb2="00000016" w:usb3="00000000" w:csb0="00040001" w:csb1="00000000"/>
    <w:embedRegular r:id="rId6" w:fontKey="{62EFD56F-0C08-47C4-A7BA-FDA72EA612CD}"/>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3"/>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BC4AEB4">
                <w:pPr>
                  <w:pStyle w:val="3"/>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3"/>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2F755904">
                <w:pPr>
                  <w:pStyle w:val="3"/>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981888"/>
    <w:multiLevelType w:val="multilevel"/>
    <w:tmpl w:val="03981888"/>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84A0C9B"/>
    <w:multiLevelType w:val="multilevel"/>
    <w:tmpl w:val="184A0C9B"/>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27EB29C4"/>
    <w:multiLevelType w:val="multilevel"/>
    <w:tmpl w:val="27EB29C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78DD7A6F"/>
    <w:multiLevelType w:val="multilevel"/>
    <w:tmpl w:val="78DD7A6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BhNWRmNDFkNzJkOGZiYjhjMzlmNjlmZGRjYTYyZDAifQ=="/>
  </w:docVars>
  <w:rsids>
    <w:rsidRoot w:val="0033126B"/>
    <w:rsid w:val="00004500"/>
    <w:rsid w:val="000077C7"/>
    <w:rsid w:val="00017B77"/>
    <w:rsid w:val="000204C4"/>
    <w:rsid w:val="0002075C"/>
    <w:rsid w:val="00024587"/>
    <w:rsid w:val="00025AA6"/>
    <w:rsid w:val="000273DF"/>
    <w:rsid w:val="00030739"/>
    <w:rsid w:val="00035ADA"/>
    <w:rsid w:val="00050B41"/>
    <w:rsid w:val="00052874"/>
    <w:rsid w:val="00057965"/>
    <w:rsid w:val="000734BB"/>
    <w:rsid w:val="000835E5"/>
    <w:rsid w:val="00086C19"/>
    <w:rsid w:val="00091D39"/>
    <w:rsid w:val="00093E8E"/>
    <w:rsid w:val="000A1C4F"/>
    <w:rsid w:val="000A53B5"/>
    <w:rsid w:val="000A6447"/>
    <w:rsid w:val="000B25F1"/>
    <w:rsid w:val="000B5BC8"/>
    <w:rsid w:val="000B7DCE"/>
    <w:rsid w:val="000B7E3F"/>
    <w:rsid w:val="000C2A0E"/>
    <w:rsid w:val="000C7246"/>
    <w:rsid w:val="000D3286"/>
    <w:rsid w:val="000D559F"/>
    <w:rsid w:val="000D6089"/>
    <w:rsid w:val="000E1FCC"/>
    <w:rsid w:val="000E3B0E"/>
    <w:rsid w:val="000E3BFC"/>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45726"/>
    <w:rsid w:val="00160D6D"/>
    <w:rsid w:val="00163F01"/>
    <w:rsid w:val="001650A1"/>
    <w:rsid w:val="00165803"/>
    <w:rsid w:val="00171343"/>
    <w:rsid w:val="00187EAB"/>
    <w:rsid w:val="00192A61"/>
    <w:rsid w:val="001937B2"/>
    <w:rsid w:val="001937B4"/>
    <w:rsid w:val="001B0A30"/>
    <w:rsid w:val="001B2C61"/>
    <w:rsid w:val="001C4443"/>
    <w:rsid w:val="001D2597"/>
    <w:rsid w:val="001E1E38"/>
    <w:rsid w:val="001E543A"/>
    <w:rsid w:val="00200C8D"/>
    <w:rsid w:val="00211798"/>
    <w:rsid w:val="00216FF6"/>
    <w:rsid w:val="00226AC5"/>
    <w:rsid w:val="002270A7"/>
    <w:rsid w:val="002326D9"/>
    <w:rsid w:val="002347B7"/>
    <w:rsid w:val="00243159"/>
    <w:rsid w:val="00247B30"/>
    <w:rsid w:val="00257618"/>
    <w:rsid w:val="002645BB"/>
    <w:rsid w:val="00271356"/>
    <w:rsid w:val="002859E6"/>
    <w:rsid w:val="00285F0A"/>
    <w:rsid w:val="00295BBE"/>
    <w:rsid w:val="002A1DC1"/>
    <w:rsid w:val="002B5D77"/>
    <w:rsid w:val="002C2E4D"/>
    <w:rsid w:val="002E046E"/>
    <w:rsid w:val="002E42F6"/>
    <w:rsid w:val="002F0DAD"/>
    <w:rsid w:val="002F1EC4"/>
    <w:rsid w:val="00310B3D"/>
    <w:rsid w:val="00312C89"/>
    <w:rsid w:val="00314EE7"/>
    <w:rsid w:val="00315AAE"/>
    <w:rsid w:val="00324D00"/>
    <w:rsid w:val="0033126B"/>
    <w:rsid w:val="00333B61"/>
    <w:rsid w:val="0033420A"/>
    <w:rsid w:val="00335914"/>
    <w:rsid w:val="00342D04"/>
    <w:rsid w:val="00345CE6"/>
    <w:rsid w:val="00352DB8"/>
    <w:rsid w:val="00353FFB"/>
    <w:rsid w:val="0035796B"/>
    <w:rsid w:val="00361F97"/>
    <w:rsid w:val="0036206F"/>
    <w:rsid w:val="00380D38"/>
    <w:rsid w:val="00384C68"/>
    <w:rsid w:val="0039460C"/>
    <w:rsid w:val="003A12CC"/>
    <w:rsid w:val="003B5BA5"/>
    <w:rsid w:val="003B7454"/>
    <w:rsid w:val="003C6F7B"/>
    <w:rsid w:val="003D6C2A"/>
    <w:rsid w:val="003D705F"/>
    <w:rsid w:val="003E251A"/>
    <w:rsid w:val="003E3539"/>
    <w:rsid w:val="003F6AC8"/>
    <w:rsid w:val="0040269D"/>
    <w:rsid w:val="00403377"/>
    <w:rsid w:val="00410217"/>
    <w:rsid w:val="00413D18"/>
    <w:rsid w:val="00417A50"/>
    <w:rsid w:val="00417FC6"/>
    <w:rsid w:val="00421B6F"/>
    <w:rsid w:val="00424D1B"/>
    <w:rsid w:val="00433D52"/>
    <w:rsid w:val="00441982"/>
    <w:rsid w:val="00452318"/>
    <w:rsid w:val="004542AC"/>
    <w:rsid w:val="00455996"/>
    <w:rsid w:val="004632E2"/>
    <w:rsid w:val="00471E45"/>
    <w:rsid w:val="00475037"/>
    <w:rsid w:val="00477CC6"/>
    <w:rsid w:val="00481C0E"/>
    <w:rsid w:val="004849BB"/>
    <w:rsid w:val="00490C11"/>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35A0B"/>
    <w:rsid w:val="00543465"/>
    <w:rsid w:val="00554103"/>
    <w:rsid w:val="00557726"/>
    <w:rsid w:val="005617BD"/>
    <w:rsid w:val="00565F0F"/>
    <w:rsid w:val="0057362D"/>
    <w:rsid w:val="00575B1B"/>
    <w:rsid w:val="0057651F"/>
    <w:rsid w:val="0057729A"/>
    <w:rsid w:val="00580981"/>
    <w:rsid w:val="00583E93"/>
    <w:rsid w:val="005B6A8B"/>
    <w:rsid w:val="005E06B1"/>
    <w:rsid w:val="005E3440"/>
    <w:rsid w:val="005E58F4"/>
    <w:rsid w:val="005E7CF0"/>
    <w:rsid w:val="005F645A"/>
    <w:rsid w:val="00600066"/>
    <w:rsid w:val="00607D1E"/>
    <w:rsid w:val="00622561"/>
    <w:rsid w:val="0062256C"/>
    <w:rsid w:val="00623BB8"/>
    <w:rsid w:val="00635864"/>
    <w:rsid w:val="00647D66"/>
    <w:rsid w:val="00652272"/>
    <w:rsid w:val="00654447"/>
    <w:rsid w:val="00661C50"/>
    <w:rsid w:val="00661D38"/>
    <w:rsid w:val="006646A1"/>
    <w:rsid w:val="006725D3"/>
    <w:rsid w:val="00672E40"/>
    <w:rsid w:val="0067359E"/>
    <w:rsid w:val="00674EFB"/>
    <w:rsid w:val="0069036C"/>
    <w:rsid w:val="00690D02"/>
    <w:rsid w:val="00691EF6"/>
    <w:rsid w:val="006B1C78"/>
    <w:rsid w:val="006B1E56"/>
    <w:rsid w:val="006B7493"/>
    <w:rsid w:val="006E49BE"/>
    <w:rsid w:val="006E5145"/>
    <w:rsid w:val="006E5989"/>
    <w:rsid w:val="006E7E68"/>
    <w:rsid w:val="006F1458"/>
    <w:rsid w:val="007031A9"/>
    <w:rsid w:val="00713721"/>
    <w:rsid w:val="00714623"/>
    <w:rsid w:val="00714929"/>
    <w:rsid w:val="00724356"/>
    <w:rsid w:val="007313BA"/>
    <w:rsid w:val="00734128"/>
    <w:rsid w:val="007415CC"/>
    <w:rsid w:val="00741CBF"/>
    <w:rsid w:val="00741F1A"/>
    <w:rsid w:val="00742901"/>
    <w:rsid w:val="00743ED2"/>
    <w:rsid w:val="00746377"/>
    <w:rsid w:val="00746FFB"/>
    <w:rsid w:val="007551B0"/>
    <w:rsid w:val="00777776"/>
    <w:rsid w:val="00784D00"/>
    <w:rsid w:val="007965C2"/>
    <w:rsid w:val="007A6787"/>
    <w:rsid w:val="007A6B08"/>
    <w:rsid w:val="007A6DCF"/>
    <w:rsid w:val="007A72C2"/>
    <w:rsid w:val="007C4C8E"/>
    <w:rsid w:val="007E6312"/>
    <w:rsid w:val="007E7FD3"/>
    <w:rsid w:val="007F07A4"/>
    <w:rsid w:val="008012E7"/>
    <w:rsid w:val="00805C35"/>
    <w:rsid w:val="00812C68"/>
    <w:rsid w:val="00820FD3"/>
    <w:rsid w:val="008269F0"/>
    <w:rsid w:val="00826A66"/>
    <w:rsid w:val="00830327"/>
    <w:rsid w:val="00831CE8"/>
    <w:rsid w:val="00833AA5"/>
    <w:rsid w:val="00837A92"/>
    <w:rsid w:val="00855D32"/>
    <w:rsid w:val="00861793"/>
    <w:rsid w:val="008653D4"/>
    <w:rsid w:val="00867363"/>
    <w:rsid w:val="00867374"/>
    <w:rsid w:val="008678EB"/>
    <w:rsid w:val="00872E0F"/>
    <w:rsid w:val="008764C0"/>
    <w:rsid w:val="00876F0D"/>
    <w:rsid w:val="00882519"/>
    <w:rsid w:val="008936F4"/>
    <w:rsid w:val="00894606"/>
    <w:rsid w:val="00895CED"/>
    <w:rsid w:val="0089698F"/>
    <w:rsid w:val="008B4063"/>
    <w:rsid w:val="008B5E5E"/>
    <w:rsid w:val="008B687A"/>
    <w:rsid w:val="008C4C0F"/>
    <w:rsid w:val="008D4AC7"/>
    <w:rsid w:val="008D60E5"/>
    <w:rsid w:val="00902DB2"/>
    <w:rsid w:val="00905296"/>
    <w:rsid w:val="00912A23"/>
    <w:rsid w:val="00927B7A"/>
    <w:rsid w:val="009332E6"/>
    <w:rsid w:val="009363D5"/>
    <w:rsid w:val="00956FEE"/>
    <w:rsid w:val="009624BB"/>
    <w:rsid w:val="00962F66"/>
    <w:rsid w:val="00967876"/>
    <w:rsid w:val="00974F96"/>
    <w:rsid w:val="009768A0"/>
    <w:rsid w:val="00984D31"/>
    <w:rsid w:val="00986608"/>
    <w:rsid w:val="00992502"/>
    <w:rsid w:val="009930DA"/>
    <w:rsid w:val="009C1F06"/>
    <w:rsid w:val="009E353C"/>
    <w:rsid w:val="009E64C8"/>
    <w:rsid w:val="00A03435"/>
    <w:rsid w:val="00A12F14"/>
    <w:rsid w:val="00A14210"/>
    <w:rsid w:val="00A15E5A"/>
    <w:rsid w:val="00A353D0"/>
    <w:rsid w:val="00A377FB"/>
    <w:rsid w:val="00A600A4"/>
    <w:rsid w:val="00A64CA0"/>
    <w:rsid w:val="00A74B54"/>
    <w:rsid w:val="00A93767"/>
    <w:rsid w:val="00AA252B"/>
    <w:rsid w:val="00AA68D9"/>
    <w:rsid w:val="00AA7E1D"/>
    <w:rsid w:val="00AB4B1E"/>
    <w:rsid w:val="00AD0988"/>
    <w:rsid w:val="00AD233E"/>
    <w:rsid w:val="00AD5CCC"/>
    <w:rsid w:val="00AE18A7"/>
    <w:rsid w:val="00AE232A"/>
    <w:rsid w:val="00AE5C52"/>
    <w:rsid w:val="00AF2BB3"/>
    <w:rsid w:val="00AF445F"/>
    <w:rsid w:val="00B036DE"/>
    <w:rsid w:val="00B06BF4"/>
    <w:rsid w:val="00B07F41"/>
    <w:rsid w:val="00B16465"/>
    <w:rsid w:val="00B20A8D"/>
    <w:rsid w:val="00B22E22"/>
    <w:rsid w:val="00B27696"/>
    <w:rsid w:val="00B769AD"/>
    <w:rsid w:val="00B80533"/>
    <w:rsid w:val="00B82843"/>
    <w:rsid w:val="00B92CF7"/>
    <w:rsid w:val="00BA646C"/>
    <w:rsid w:val="00BB52F4"/>
    <w:rsid w:val="00BC7F6D"/>
    <w:rsid w:val="00BD1A32"/>
    <w:rsid w:val="00BD3643"/>
    <w:rsid w:val="00BD4E90"/>
    <w:rsid w:val="00BF0225"/>
    <w:rsid w:val="00BF37BD"/>
    <w:rsid w:val="00C008D8"/>
    <w:rsid w:val="00C0165A"/>
    <w:rsid w:val="00C127B5"/>
    <w:rsid w:val="00C34D75"/>
    <w:rsid w:val="00C35A03"/>
    <w:rsid w:val="00C3645D"/>
    <w:rsid w:val="00C51758"/>
    <w:rsid w:val="00C53042"/>
    <w:rsid w:val="00C62A03"/>
    <w:rsid w:val="00C6384D"/>
    <w:rsid w:val="00C65AB8"/>
    <w:rsid w:val="00C722D7"/>
    <w:rsid w:val="00C77711"/>
    <w:rsid w:val="00C824FA"/>
    <w:rsid w:val="00C828EC"/>
    <w:rsid w:val="00C90195"/>
    <w:rsid w:val="00C93845"/>
    <w:rsid w:val="00C96100"/>
    <w:rsid w:val="00CB0C48"/>
    <w:rsid w:val="00CB1F99"/>
    <w:rsid w:val="00CC4D6F"/>
    <w:rsid w:val="00CC7EE7"/>
    <w:rsid w:val="00CD0E2A"/>
    <w:rsid w:val="00CD2226"/>
    <w:rsid w:val="00CD2A59"/>
    <w:rsid w:val="00CD42FF"/>
    <w:rsid w:val="00CD7981"/>
    <w:rsid w:val="00CE15B9"/>
    <w:rsid w:val="00CF6E1A"/>
    <w:rsid w:val="00D06796"/>
    <w:rsid w:val="00D16261"/>
    <w:rsid w:val="00D20B34"/>
    <w:rsid w:val="00D273BE"/>
    <w:rsid w:val="00D3512B"/>
    <w:rsid w:val="00D36A37"/>
    <w:rsid w:val="00D3748A"/>
    <w:rsid w:val="00D416C2"/>
    <w:rsid w:val="00D41CF0"/>
    <w:rsid w:val="00D66B57"/>
    <w:rsid w:val="00D866C3"/>
    <w:rsid w:val="00DA3AD6"/>
    <w:rsid w:val="00DA6B66"/>
    <w:rsid w:val="00DB02E4"/>
    <w:rsid w:val="00DB42ED"/>
    <w:rsid w:val="00DC11A1"/>
    <w:rsid w:val="00DC2BEE"/>
    <w:rsid w:val="00DD460C"/>
    <w:rsid w:val="00DD5F4F"/>
    <w:rsid w:val="00DD7968"/>
    <w:rsid w:val="00DE299B"/>
    <w:rsid w:val="00DE3F60"/>
    <w:rsid w:val="00DE5271"/>
    <w:rsid w:val="00E02F4C"/>
    <w:rsid w:val="00E05692"/>
    <w:rsid w:val="00E07849"/>
    <w:rsid w:val="00E10077"/>
    <w:rsid w:val="00E10D27"/>
    <w:rsid w:val="00E161A5"/>
    <w:rsid w:val="00E206F2"/>
    <w:rsid w:val="00E55EEB"/>
    <w:rsid w:val="00E57AA4"/>
    <w:rsid w:val="00E61743"/>
    <w:rsid w:val="00E62D0D"/>
    <w:rsid w:val="00E63CF9"/>
    <w:rsid w:val="00E713EE"/>
    <w:rsid w:val="00E86CFC"/>
    <w:rsid w:val="00E9303D"/>
    <w:rsid w:val="00EA2543"/>
    <w:rsid w:val="00EA5747"/>
    <w:rsid w:val="00EA5CB0"/>
    <w:rsid w:val="00EB1023"/>
    <w:rsid w:val="00EB521A"/>
    <w:rsid w:val="00ED30F2"/>
    <w:rsid w:val="00EE2409"/>
    <w:rsid w:val="00EE2F78"/>
    <w:rsid w:val="00EE3937"/>
    <w:rsid w:val="00EE5924"/>
    <w:rsid w:val="00EE79DB"/>
    <w:rsid w:val="00F01EA3"/>
    <w:rsid w:val="00F02B0D"/>
    <w:rsid w:val="00F15B17"/>
    <w:rsid w:val="00F1668D"/>
    <w:rsid w:val="00F16EA1"/>
    <w:rsid w:val="00F200F9"/>
    <w:rsid w:val="00F22090"/>
    <w:rsid w:val="00F24A17"/>
    <w:rsid w:val="00F25C10"/>
    <w:rsid w:val="00F50D1D"/>
    <w:rsid w:val="00F6664A"/>
    <w:rsid w:val="00F75973"/>
    <w:rsid w:val="00F770C0"/>
    <w:rsid w:val="00F82DFD"/>
    <w:rsid w:val="00F841C6"/>
    <w:rsid w:val="00F8579D"/>
    <w:rsid w:val="00F93089"/>
    <w:rsid w:val="00F93A86"/>
    <w:rsid w:val="00FA4387"/>
    <w:rsid w:val="00FB2DF8"/>
    <w:rsid w:val="00FB3155"/>
    <w:rsid w:val="00FD5538"/>
    <w:rsid w:val="00FE52BF"/>
    <w:rsid w:val="00FE74CA"/>
    <w:rsid w:val="00FF0622"/>
    <w:rsid w:val="00FF54C9"/>
    <w:rsid w:val="04F82111"/>
    <w:rsid w:val="04F9213C"/>
    <w:rsid w:val="0643325A"/>
    <w:rsid w:val="0A9B39E1"/>
    <w:rsid w:val="10066654"/>
    <w:rsid w:val="128672BB"/>
    <w:rsid w:val="153B3244"/>
    <w:rsid w:val="1E1E083D"/>
    <w:rsid w:val="26C836D0"/>
    <w:rsid w:val="2A685020"/>
    <w:rsid w:val="2BD70FFA"/>
    <w:rsid w:val="2CBF0E1F"/>
    <w:rsid w:val="2FC80E98"/>
    <w:rsid w:val="33D6278A"/>
    <w:rsid w:val="38BA425C"/>
    <w:rsid w:val="3A671203"/>
    <w:rsid w:val="43D9101E"/>
    <w:rsid w:val="499C1040"/>
    <w:rsid w:val="49C05A15"/>
    <w:rsid w:val="49DF4468"/>
    <w:rsid w:val="4B167CD3"/>
    <w:rsid w:val="5A943430"/>
    <w:rsid w:val="5C6C6C7F"/>
    <w:rsid w:val="5F8F4A74"/>
    <w:rsid w:val="5FF214EF"/>
    <w:rsid w:val="62EA7456"/>
    <w:rsid w:val="66FD1A98"/>
    <w:rsid w:val="67D22E92"/>
    <w:rsid w:val="6AC141C7"/>
    <w:rsid w:val="6CEC63D9"/>
    <w:rsid w:val="7265409A"/>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8">
    <w:name w:val="Hyperlink"/>
    <w:basedOn w:val="7"/>
    <w:unhideWhenUsed/>
    <w:uiPriority w:val="99"/>
    <w:rPr>
      <w:color w:val="0000FF" w:themeColor="hyperlink"/>
      <w:u w:val="single"/>
    </w:r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character" w:customStyle="1" w:styleId="12">
    <w:name w:val="批注框文本 字符"/>
    <w:basedOn w:val="7"/>
    <w:link w:val="2"/>
    <w:semiHidden/>
    <w:qFormat/>
    <w:uiPriority w:val="99"/>
    <w:rPr>
      <w:sz w:val="18"/>
      <w:szCs w:val="18"/>
    </w:rPr>
  </w:style>
  <w:style w:type="character" w:customStyle="1" w:styleId="13">
    <w:name w:val="Unresolved Mention"/>
    <w:basedOn w:val="7"/>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DD5436-D71B-4500-BAC4-8655A8186F6C}">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24</Pages>
  <Words>2852</Words>
  <Characters>3537</Characters>
  <Lines>114</Lines>
  <Paragraphs>32</Paragraphs>
  <TotalTime>726</TotalTime>
  <ScaleCrop>false</ScaleCrop>
  <LinksUpToDate>false</LinksUpToDate>
  <CharactersWithSpaces>4033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华妃娘娘凤仪万千</cp:lastModifiedBy>
  <cp:lastPrinted>2026-01-22T02:40:00Z</cp:lastPrinted>
  <dcterms:modified xsi:type="dcterms:W3CDTF">2026-01-24T05:34:58Z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30D47DAD9AAC42E682495CA7025E11C9_13</vt:lpwstr>
  </property>
  <property fmtid="{D5CDD505-2E9C-101B-9397-08002B2CF9AE}" pid="4" name="KSOTemplateDocerSaveRecord">
    <vt:lpwstr>eyJoZGlkIjoiNjYxNGY3NTEwZjg5ZDhhMjQxMGEwNTYxZDkzZmMzMWMiLCJ1c2VySWQiOiIyODgyNDg4OTMifQ==</vt:lpwstr>
  </property>
</Properties>
</file>